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5DAE" w14:textId="43D3A21F" w:rsidR="00BF1E0B" w:rsidRDefault="00932369" w:rsidP="00932369">
      <w:pPr>
        <w:pStyle w:val="IntenseQuote"/>
        <w:spacing w:line="276" w:lineRule="auto"/>
        <w:jc w:val="left"/>
        <w:rPr>
          <w:rFonts w:ascii="Arial Black" w:hAnsi="Arial Black"/>
          <w:i w:val="0"/>
          <w:iCs w:val="0"/>
          <w:color w:val="auto"/>
          <w:sz w:val="28"/>
          <w:szCs w:val="28"/>
        </w:rPr>
      </w:pPr>
      <w:r>
        <w:rPr>
          <w:rFonts w:ascii="Century Gothic" w:hAnsi="Century Gothic"/>
          <w:noProof/>
        </w:rPr>
        <w:drawing>
          <wp:anchor distT="0" distB="0" distL="114300" distR="114300" simplePos="0" relativeHeight="251659264" behindDoc="1" locked="0" layoutInCell="1" allowOverlap="1" wp14:anchorId="7FB75562" wp14:editId="681C6889">
            <wp:simplePos x="0" y="0"/>
            <wp:positionH relativeFrom="column">
              <wp:posOffset>83820</wp:posOffset>
            </wp:positionH>
            <wp:positionV relativeFrom="paragraph">
              <wp:posOffset>0</wp:posOffset>
            </wp:positionV>
            <wp:extent cx="904875" cy="970280"/>
            <wp:effectExtent l="0" t="0" r="9525" b="127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4875" cy="97028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i w:val="0"/>
          <w:iCs w:val="0"/>
          <w:color w:val="auto"/>
          <w:sz w:val="28"/>
          <w:szCs w:val="28"/>
        </w:rPr>
        <w:t xml:space="preserve"> </w:t>
      </w:r>
      <w:r w:rsidR="001B2185" w:rsidRPr="001B2185">
        <w:rPr>
          <w:rFonts w:ascii="Arial Black" w:hAnsi="Arial Black"/>
          <w:i w:val="0"/>
          <w:iCs w:val="0"/>
          <w:color w:val="auto"/>
          <w:sz w:val="28"/>
          <w:szCs w:val="28"/>
        </w:rPr>
        <w:t>Coleford Town Council</w:t>
      </w:r>
    </w:p>
    <w:p w14:paraId="6C4586D9" w14:textId="1DD72414" w:rsidR="00A45B4F" w:rsidRPr="00F27F2E" w:rsidRDefault="00932369" w:rsidP="00A45B4F">
      <w:pPr>
        <w:spacing w:after="0" w:line="276" w:lineRule="auto"/>
        <w:rPr>
          <w:rFonts w:ascii="Verdana" w:hAnsi="Verdana" w:cstheme="minorHAnsi"/>
          <w:sz w:val="24"/>
          <w:szCs w:val="24"/>
        </w:rPr>
      </w:pPr>
      <w:r w:rsidRPr="00BF01F7">
        <w:rPr>
          <w:rFonts w:ascii="Verdana" w:hAnsi="Verdana" w:cstheme="minorHAnsi"/>
          <w:sz w:val="24"/>
          <w:szCs w:val="24"/>
        </w:rPr>
        <w:t>You are hereby summoned to attend the following meeting</w:t>
      </w:r>
      <w:r w:rsidR="00A45B4F" w:rsidRPr="00BF01F7">
        <w:rPr>
          <w:rFonts w:ascii="Verdana" w:hAnsi="Verdana" w:cstheme="minorHAnsi"/>
          <w:sz w:val="24"/>
          <w:szCs w:val="24"/>
        </w:rPr>
        <w:t>.</w:t>
      </w:r>
    </w:p>
    <w:p w14:paraId="5D2FC0C7" w14:textId="77777777" w:rsidR="00F27F2E" w:rsidRDefault="00BF01F7" w:rsidP="00A45B4F">
      <w:pPr>
        <w:spacing w:after="0" w:line="276" w:lineRule="auto"/>
        <w:rPr>
          <w:rFonts w:ascii="Palatino Linotype" w:hAnsi="Palatino Linotype" w:cstheme="minorHAnsi"/>
          <w:b/>
          <w:bCs/>
          <w:sz w:val="24"/>
          <w:szCs w:val="24"/>
        </w:rPr>
      </w:pPr>
      <w:r w:rsidRPr="00BF01F7">
        <w:rPr>
          <w:rFonts w:ascii="Palatino Linotype" w:hAnsi="Palatino Linotype" w:cstheme="minorHAnsi"/>
          <w:noProof/>
          <w:sz w:val="24"/>
          <w:szCs w:val="24"/>
        </w:rPr>
        <w:drawing>
          <wp:anchor distT="0" distB="0" distL="114300" distR="114300" simplePos="0" relativeHeight="251660288" behindDoc="1" locked="0" layoutInCell="1" allowOverlap="1" wp14:anchorId="38749BF9" wp14:editId="29616D6E">
            <wp:simplePos x="0" y="0"/>
            <wp:positionH relativeFrom="column">
              <wp:posOffset>0</wp:posOffset>
            </wp:positionH>
            <wp:positionV relativeFrom="paragraph">
              <wp:posOffset>-1661</wp:posOffset>
            </wp:positionV>
            <wp:extent cx="1686719" cy="1329396"/>
            <wp:effectExtent l="0" t="0" r="8890" b="4445"/>
            <wp:wrapTight wrapText="bothSides">
              <wp:wrapPolygon edited="0">
                <wp:start x="0" y="0"/>
                <wp:lineTo x="0" y="21363"/>
                <wp:lineTo x="21470" y="21363"/>
                <wp:lineTo x="2147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6719" cy="1329396"/>
                    </a:xfrm>
                    <a:prstGeom prst="rect">
                      <a:avLst/>
                    </a:prstGeom>
                  </pic:spPr>
                </pic:pic>
              </a:graphicData>
            </a:graphic>
            <wp14:sizeRelH relativeFrom="page">
              <wp14:pctWidth>0</wp14:pctWidth>
            </wp14:sizeRelH>
            <wp14:sizeRelV relativeFrom="page">
              <wp14:pctHeight>0</wp14:pctHeight>
            </wp14:sizeRelV>
          </wp:anchor>
        </w:drawing>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r w:rsidR="00A45B4F">
        <w:rPr>
          <w:rFonts w:ascii="Palatino Linotype" w:hAnsi="Palatino Linotype" w:cstheme="minorHAnsi"/>
          <w:b/>
          <w:bCs/>
          <w:sz w:val="24"/>
          <w:szCs w:val="24"/>
        </w:rPr>
        <w:tab/>
      </w:r>
    </w:p>
    <w:p w14:paraId="7EFE307B" w14:textId="77777777" w:rsidR="00F27F2E" w:rsidRDefault="00F27F2E" w:rsidP="00A45B4F">
      <w:pPr>
        <w:spacing w:after="0" w:line="276" w:lineRule="auto"/>
        <w:rPr>
          <w:rFonts w:ascii="Palatino Linotype" w:hAnsi="Palatino Linotype" w:cstheme="minorHAnsi"/>
          <w:b/>
          <w:bCs/>
          <w:sz w:val="24"/>
          <w:szCs w:val="24"/>
        </w:rPr>
      </w:pPr>
    </w:p>
    <w:p w14:paraId="4C289C49" w14:textId="77777777" w:rsidR="00F27F2E" w:rsidRDefault="00F27F2E" w:rsidP="00A45B4F">
      <w:pPr>
        <w:spacing w:after="0" w:line="276" w:lineRule="auto"/>
        <w:rPr>
          <w:rFonts w:ascii="Palatino Linotype" w:hAnsi="Palatino Linotype" w:cstheme="minorHAnsi"/>
          <w:b/>
          <w:bCs/>
          <w:sz w:val="24"/>
          <w:szCs w:val="24"/>
        </w:rPr>
      </w:pPr>
    </w:p>
    <w:p w14:paraId="4937711B" w14:textId="7896CC4D" w:rsidR="00A45B4F" w:rsidRPr="00F27F2E" w:rsidRDefault="00A45B4F" w:rsidP="00F27F2E">
      <w:pPr>
        <w:spacing w:after="0" w:line="276" w:lineRule="auto"/>
        <w:ind w:left="7920"/>
        <w:rPr>
          <w:rFonts w:ascii="Verdana" w:hAnsi="Verdana" w:cstheme="minorHAnsi"/>
          <w:sz w:val="24"/>
          <w:szCs w:val="24"/>
        </w:rPr>
      </w:pPr>
      <w:r w:rsidRPr="00F27F2E">
        <w:rPr>
          <w:rFonts w:ascii="Verdana" w:hAnsi="Verdana" w:cstheme="minorHAnsi"/>
          <w:sz w:val="24"/>
          <w:szCs w:val="24"/>
        </w:rPr>
        <w:t>Issued: 27 April 22</w:t>
      </w:r>
    </w:p>
    <w:p w14:paraId="24B58583" w14:textId="77777777" w:rsidR="00F27F2E" w:rsidRDefault="00F27F2E" w:rsidP="00F27F2E">
      <w:pPr>
        <w:spacing w:after="0" w:line="276" w:lineRule="auto"/>
        <w:rPr>
          <w:rFonts w:ascii="Verdana" w:hAnsi="Verdana" w:cstheme="minorHAnsi"/>
          <w:sz w:val="24"/>
          <w:szCs w:val="24"/>
        </w:rPr>
      </w:pPr>
    </w:p>
    <w:p w14:paraId="272A4E6A" w14:textId="77777777" w:rsidR="00F27F2E" w:rsidRDefault="00F27F2E" w:rsidP="00F27F2E">
      <w:pPr>
        <w:spacing w:after="0" w:line="276" w:lineRule="auto"/>
        <w:jc w:val="center"/>
        <w:rPr>
          <w:rFonts w:ascii="Verdana" w:hAnsi="Verdana" w:cstheme="minorHAnsi"/>
          <w:b/>
          <w:bCs/>
          <w:sz w:val="24"/>
          <w:szCs w:val="24"/>
        </w:rPr>
      </w:pPr>
    </w:p>
    <w:p w14:paraId="54DD57EE" w14:textId="2719E31B" w:rsidR="00F27F2E" w:rsidRDefault="00F27F2E" w:rsidP="00F27F2E">
      <w:pPr>
        <w:spacing w:after="0" w:line="276" w:lineRule="auto"/>
        <w:jc w:val="center"/>
        <w:rPr>
          <w:rFonts w:ascii="Verdana" w:hAnsi="Verdana" w:cstheme="minorHAnsi"/>
          <w:b/>
          <w:bCs/>
          <w:sz w:val="24"/>
          <w:szCs w:val="24"/>
        </w:rPr>
      </w:pPr>
      <w:r>
        <w:rPr>
          <w:rFonts w:ascii="Verdana" w:hAnsi="Verdana" w:cstheme="minorHAnsi"/>
          <w:b/>
          <w:bCs/>
          <w:sz w:val="24"/>
          <w:szCs w:val="24"/>
        </w:rPr>
        <w:t>Environment Committee</w:t>
      </w:r>
    </w:p>
    <w:p w14:paraId="7E65BDC0" w14:textId="62CFB19A" w:rsidR="00A45B4F" w:rsidRPr="00F27F2E" w:rsidRDefault="00A45B4F" w:rsidP="00F27F2E">
      <w:pPr>
        <w:spacing w:after="0" w:line="276" w:lineRule="auto"/>
        <w:jc w:val="center"/>
        <w:rPr>
          <w:rFonts w:ascii="Verdana" w:hAnsi="Verdana" w:cstheme="minorHAnsi"/>
          <w:b/>
          <w:bCs/>
          <w:sz w:val="24"/>
          <w:szCs w:val="24"/>
        </w:rPr>
      </w:pPr>
      <w:r w:rsidRPr="00F27F2E">
        <w:rPr>
          <w:rFonts w:ascii="Verdana" w:hAnsi="Verdana" w:cstheme="minorHAnsi"/>
          <w:b/>
          <w:bCs/>
          <w:sz w:val="24"/>
          <w:szCs w:val="24"/>
        </w:rPr>
        <w:t>Tuesday, 3 May 2022</w:t>
      </w:r>
    </w:p>
    <w:p w14:paraId="352E6E92" w14:textId="20296710" w:rsidR="00A45B4F" w:rsidRPr="00F27F2E" w:rsidRDefault="00A45B4F" w:rsidP="00F27F2E">
      <w:pPr>
        <w:spacing w:after="0" w:line="276" w:lineRule="auto"/>
        <w:jc w:val="center"/>
        <w:rPr>
          <w:rFonts w:ascii="Verdana" w:hAnsi="Verdana" w:cstheme="minorHAnsi"/>
          <w:b/>
          <w:bCs/>
          <w:sz w:val="24"/>
          <w:szCs w:val="24"/>
        </w:rPr>
      </w:pPr>
      <w:r w:rsidRPr="00F27F2E">
        <w:rPr>
          <w:rFonts w:ascii="Verdana" w:hAnsi="Verdana" w:cstheme="minorHAnsi"/>
          <w:b/>
          <w:bCs/>
          <w:sz w:val="24"/>
          <w:szCs w:val="24"/>
        </w:rPr>
        <w:t>6.30pm – 8.30pm</w:t>
      </w:r>
    </w:p>
    <w:p w14:paraId="6F63925F" w14:textId="4C5BBA38" w:rsidR="00A45B4F" w:rsidRPr="00F27F2E" w:rsidRDefault="00A45B4F" w:rsidP="00F27F2E">
      <w:pPr>
        <w:spacing w:after="0" w:line="276" w:lineRule="auto"/>
        <w:jc w:val="center"/>
        <w:rPr>
          <w:rFonts w:ascii="Verdana" w:hAnsi="Verdana" w:cstheme="minorHAnsi"/>
          <w:b/>
          <w:bCs/>
          <w:sz w:val="24"/>
          <w:szCs w:val="24"/>
        </w:rPr>
      </w:pPr>
      <w:r w:rsidRPr="00F27F2E">
        <w:rPr>
          <w:rFonts w:ascii="Verdana" w:hAnsi="Verdana" w:cstheme="minorHAnsi"/>
          <w:b/>
          <w:bCs/>
          <w:sz w:val="24"/>
          <w:szCs w:val="24"/>
        </w:rPr>
        <w:t>Council Chamber</w:t>
      </w:r>
    </w:p>
    <w:p w14:paraId="7603D9C5" w14:textId="0CC65C32" w:rsidR="00A45B4F" w:rsidRPr="00F27F2E" w:rsidRDefault="00A45B4F" w:rsidP="00A45B4F">
      <w:pPr>
        <w:spacing w:after="0" w:line="276" w:lineRule="auto"/>
        <w:jc w:val="center"/>
        <w:rPr>
          <w:rFonts w:ascii="Verdana" w:hAnsi="Verdana" w:cstheme="minorHAnsi"/>
          <w:b/>
          <w:bCs/>
          <w:sz w:val="24"/>
          <w:szCs w:val="24"/>
        </w:rPr>
      </w:pPr>
    </w:p>
    <w:p w14:paraId="30CBA6EF" w14:textId="3735613B" w:rsidR="00A45B4F" w:rsidRDefault="00A45B4F" w:rsidP="00A45B4F">
      <w:pPr>
        <w:spacing w:after="0" w:line="276" w:lineRule="auto"/>
        <w:jc w:val="center"/>
        <w:rPr>
          <w:rFonts w:ascii="Verdana" w:hAnsi="Verdana" w:cstheme="minorHAnsi"/>
          <w:b/>
          <w:bCs/>
          <w:sz w:val="24"/>
          <w:szCs w:val="24"/>
          <w:u w:val="single"/>
        </w:rPr>
      </w:pPr>
      <w:r w:rsidRPr="00F27F2E">
        <w:rPr>
          <w:rFonts w:ascii="Verdana" w:hAnsi="Verdana" w:cstheme="minorHAnsi"/>
          <w:b/>
          <w:bCs/>
          <w:sz w:val="24"/>
          <w:szCs w:val="24"/>
          <w:u w:val="single"/>
        </w:rPr>
        <w:t>Agenda</w:t>
      </w:r>
    </w:p>
    <w:p w14:paraId="15DFE01D" w14:textId="77777777" w:rsidR="003365EB" w:rsidRPr="00F27F2E" w:rsidRDefault="003365EB" w:rsidP="00A45B4F">
      <w:pPr>
        <w:spacing w:after="0" w:line="276" w:lineRule="auto"/>
        <w:jc w:val="center"/>
        <w:rPr>
          <w:rFonts w:ascii="Verdana" w:hAnsi="Verdana" w:cstheme="minorHAnsi"/>
          <w:b/>
          <w:bCs/>
          <w:sz w:val="24"/>
          <w:szCs w:val="24"/>
          <w:u w:val="single"/>
        </w:rPr>
      </w:pPr>
    </w:p>
    <w:p w14:paraId="3EAE4B26" w14:textId="55272015" w:rsidR="00A45B4F" w:rsidRPr="003365EB" w:rsidRDefault="007A0CD5" w:rsidP="003365EB">
      <w:pPr>
        <w:pStyle w:val="ListParagraph"/>
        <w:numPr>
          <w:ilvl w:val="0"/>
          <w:numId w:val="41"/>
        </w:numPr>
        <w:spacing w:after="0" w:line="276" w:lineRule="auto"/>
        <w:ind w:left="1418"/>
        <w:rPr>
          <w:rFonts w:ascii="Verdana" w:hAnsi="Verdana" w:cstheme="minorHAnsi"/>
          <w:b/>
          <w:bCs/>
        </w:rPr>
      </w:pPr>
      <w:r w:rsidRPr="003365EB">
        <w:rPr>
          <w:rFonts w:ascii="Verdana" w:hAnsi="Verdana" w:cstheme="minorHAnsi"/>
          <w:b/>
          <w:bCs/>
        </w:rPr>
        <w:t>To note apologies</w:t>
      </w:r>
    </w:p>
    <w:p w14:paraId="5906A516" w14:textId="6E6F6AD6" w:rsidR="007A0CD5" w:rsidRPr="003365EB" w:rsidRDefault="007A0CD5" w:rsidP="003365EB">
      <w:pPr>
        <w:pStyle w:val="ListParagraph"/>
        <w:numPr>
          <w:ilvl w:val="0"/>
          <w:numId w:val="41"/>
        </w:numPr>
        <w:spacing w:after="0" w:line="276" w:lineRule="auto"/>
        <w:ind w:left="1418"/>
        <w:rPr>
          <w:rFonts w:ascii="Verdana" w:hAnsi="Verdana" w:cstheme="minorHAnsi"/>
          <w:b/>
          <w:bCs/>
        </w:rPr>
      </w:pPr>
      <w:r w:rsidRPr="003365EB">
        <w:rPr>
          <w:rFonts w:ascii="Verdana" w:hAnsi="Verdana" w:cstheme="minorHAnsi"/>
          <w:b/>
          <w:bCs/>
        </w:rPr>
        <w:t>To declare interests on items on the agenda</w:t>
      </w:r>
    </w:p>
    <w:p w14:paraId="43627659" w14:textId="613F4D73" w:rsidR="007A0CD5" w:rsidRPr="003365EB" w:rsidRDefault="007A0CD5" w:rsidP="003365EB">
      <w:pPr>
        <w:pStyle w:val="ListParagraph"/>
        <w:numPr>
          <w:ilvl w:val="0"/>
          <w:numId w:val="41"/>
        </w:numPr>
        <w:spacing w:after="0" w:line="276" w:lineRule="auto"/>
        <w:ind w:left="1418"/>
        <w:rPr>
          <w:rFonts w:ascii="Verdana" w:hAnsi="Verdana" w:cstheme="minorHAnsi"/>
          <w:b/>
          <w:bCs/>
        </w:rPr>
      </w:pPr>
      <w:r w:rsidRPr="003365EB">
        <w:rPr>
          <w:rFonts w:ascii="Verdana" w:hAnsi="Verdana" w:cstheme="minorHAnsi"/>
          <w:b/>
          <w:bCs/>
        </w:rPr>
        <w:t>To allow dispensations requests</w:t>
      </w:r>
    </w:p>
    <w:p w14:paraId="062892C2" w14:textId="5815C4D3" w:rsidR="007A0CD5" w:rsidRPr="003365EB" w:rsidRDefault="007A0CD5" w:rsidP="003365EB">
      <w:pPr>
        <w:pStyle w:val="ListParagraph"/>
        <w:numPr>
          <w:ilvl w:val="0"/>
          <w:numId w:val="41"/>
        </w:numPr>
        <w:spacing w:after="0" w:line="276" w:lineRule="auto"/>
        <w:ind w:left="1418"/>
        <w:rPr>
          <w:rFonts w:ascii="Verdana" w:hAnsi="Verdana" w:cstheme="minorHAnsi"/>
          <w:b/>
          <w:bCs/>
          <w:u w:val="single"/>
        </w:rPr>
      </w:pPr>
      <w:r w:rsidRPr="003365EB">
        <w:rPr>
          <w:rFonts w:ascii="Verdana" w:hAnsi="Verdana" w:cstheme="minorHAnsi"/>
          <w:b/>
          <w:bCs/>
        </w:rPr>
        <w:t>To approve the minutes of 5 April 22</w:t>
      </w:r>
    </w:p>
    <w:p w14:paraId="562CBBB3" w14:textId="4E5FF99C" w:rsidR="007A0CD5" w:rsidRPr="003365EB" w:rsidRDefault="007A0CD5" w:rsidP="003365EB">
      <w:pPr>
        <w:pStyle w:val="ListParagraph"/>
        <w:numPr>
          <w:ilvl w:val="0"/>
          <w:numId w:val="41"/>
        </w:numPr>
        <w:spacing w:after="0" w:line="276" w:lineRule="auto"/>
        <w:ind w:left="1418"/>
        <w:rPr>
          <w:rFonts w:ascii="Verdana" w:hAnsi="Verdana" w:cstheme="minorHAnsi"/>
          <w:b/>
          <w:bCs/>
          <w:u w:val="single"/>
        </w:rPr>
      </w:pPr>
      <w:r w:rsidRPr="003365EB">
        <w:rPr>
          <w:rFonts w:ascii="Verdana" w:hAnsi="Verdana" w:cstheme="minorHAnsi"/>
          <w:b/>
          <w:bCs/>
        </w:rPr>
        <w:t>To raise matters arising from the minutes of 5 April 22</w:t>
      </w:r>
    </w:p>
    <w:p w14:paraId="4DE20AF9" w14:textId="5D697DA6" w:rsidR="007A0CD5" w:rsidRPr="003365EB" w:rsidRDefault="007A0CD5" w:rsidP="003365EB">
      <w:pPr>
        <w:pStyle w:val="ListParagraph"/>
        <w:numPr>
          <w:ilvl w:val="0"/>
          <w:numId w:val="41"/>
        </w:numPr>
        <w:spacing w:after="0" w:line="276" w:lineRule="auto"/>
        <w:ind w:left="1418"/>
        <w:rPr>
          <w:rFonts w:ascii="Verdana" w:hAnsi="Verdana" w:cstheme="minorHAnsi"/>
          <w:b/>
          <w:bCs/>
          <w:u w:val="single"/>
        </w:rPr>
      </w:pPr>
      <w:r w:rsidRPr="003365EB">
        <w:rPr>
          <w:rFonts w:ascii="Verdana" w:hAnsi="Verdana" w:cstheme="minorHAnsi"/>
          <w:b/>
          <w:bCs/>
        </w:rPr>
        <w:t>To take comments from the Public Forum</w:t>
      </w:r>
    </w:p>
    <w:p w14:paraId="33063E1E" w14:textId="397DB5DE" w:rsidR="007A0CD5" w:rsidRPr="003365EB" w:rsidRDefault="007A0CD5" w:rsidP="003365EB">
      <w:pPr>
        <w:pStyle w:val="ListParagraph"/>
        <w:numPr>
          <w:ilvl w:val="0"/>
          <w:numId w:val="41"/>
        </w:numPr>
        <w:spacing w:after="0" w:line="276" w:lineRule="auto"/>
        <w:ind w:left="1418"/>
        <w:rPr>
          <w:rFonts w:ascii="Verdana" w:hAnsi="Verdana" w:cstheme="minorHAnsi"/>
          <w:b/>
          <w:bCs/>
          <w:u w:val="single"/>
        </w:rPr>
      </w:pPr>
      <w:r w:rsidRPr="003365EB">
        <w:rPr>
          <w:rFonts w:ascii="Verdana" w:hAnsi="Verdana" w:cstheme="minorHAnsi"/>
          <w:b/>
          <w:bCs/>
        </w:rPr>
        <w:t>To receive update on tree activity and planting across the Parish</w:t>
      </w:r>
    </w:p>
    <w:p w14:paraId="627EE756" w14:textId="04C4C8CB" w:rsidR="007A0CD5" w:rsidRPr="003365EB" w:rsidRDefault="007A0CD5" w:rsidP="003365EB">
      <w:pPr>
        <w:pStyle w:val="ListParagraph"/>
        <w:numPr>
          <w:ilvl w:val="0"/>
          <w:numId w:val="41"/>
        </w:numPr>
        <w:spacing w:after="0" w:line="276" w:lineRule="auto"/>
        <w:ind w:left="1418"/>
        <w:rPr>
          <w:rFonts w:ascii="Verdana" w:hAnsi="Verdana" w:cstheme="minorHAnsi"/>
          <w:b/>
          <w:bCs/>
          <w:u w:val="single"/>
        </w:rPr>
      </w:pPr>
      <w:r w:rsidRPr="003365EB">
        <w:rPr>
          <w:rFonts w:ascii="Verdana" w:hAnsi="Verdana" w:cstheme="minorHAnsi"/>
          <w:b/>
          <w:bCs/>
        </w:rPr>
        <w:t>To receive updates on Parish issues with Environment implications, and to make recommendations as necessary</w:t>
      </w:r>
    </w:p>
    <w:p w14:paraId="0C57BA90" w14:textId="5134811D" w:rsidR="007A0CD5" w:rsidRPr="003365EB" w:rsidRDefault="007A0CD5" w:rsidP="003365EB">
      <w:pPr>
        <w:pStyle w:val="ListParagraph"/>
        <w:numPr>
          <w:ilvl w:val="0"/>
          <w:numId w:val="41"/>
        </w:numPr>
        <w:spacing w:after="0" w:line="276" w:lineRule="auto"/>
        <w:ind w:left="1418"/>
        <w:rPr>
          <w:rFonts w:ascii="Verdana" w:hAnsi="Verdana" w:cstheme="minorHAnsi"/>
          <w:b/>
          <w:bCs/>
          <w:u w:val="single"/>
        </w:rPr>
      </w:pPr>
      <w:r w:rsidRPr="003365EB">
        <w:rPr>
          <w:rFonts w:ascii="Verdana" w:hAnsi="Verdana" w:cstheme="minorHAnsi"/>
          <w:b/>
          <w:bCs/>
        </w:rPr>
        <w:t>To review, consolidate and prioritise latest Environment Action Plan Tasks, and to make recommendations as necessary</w:t>
      </w:r>
    </w:p>
    <w:p w14:paraId="664A2819" w14:textId="4FF9E610" w:rsidR="007A0CD5" w:rsidRPr="003365EB" w:rsidRDefault="007A0CD5" w:rsidP="003365EB">
      <w:pPr>
        <w:pStyle w:val="ListParagraph"/>
        <w:numPr>
          <w:ilvl w:val="0"/>
          <w:numId w:val="41"/>
        </w:numPr>
        <w:spacing w:after="0" w:line="276" w:lineRule="auto"/>
        <w:ind w:left="1418" w:hanging="425"/>
        <w:rPr>
          <w:rFonts w:ascii="Verdana" w:hAnsi="Verdana" w:cstheme="minorHAnsi"/>
          <w:b/>
          <w:bCs/>
          <w:u w:val="single"/>
        </w:rPr>
      </w:pPr>
      <w:r w:rsidRPr="003365EB">
        <w:rPr>
          <w:rFonts w:ascii="Verdana" w:hAnsi="Verdana" w:cstheme="minorHAnsi"/>
          <w:b/>
          <w:bCs/>
        </w:rPr>
        <w:t>To consolidate volunteer actions and to make further recommendations as necessary</w:t>
      </w:r>
    </w:p>
    <w:p w14:paraId="7F787481" w14:textId="31CFC87B" w:rsidR="007A0CD5" w:rsidRPr="003365EB" w:rsidRDefault="007A0CD5" w:rsidP="003365EB">
      <w:pPr>
        <w:pStyle w:val="ListParagraph"/>
        <w:numPr>
          <w:ilvl w:val="0"/>
          <w:numId w:val="41"/>
        </w:numPr>
        <w:spacing w:after="0" w:line="276" w:lineRule="auto"/>
        <w:ind w:left="1418" w:hanging="425"/>
        <w:rPr>
          <w:rFonts w:ascii="Verdana" w:hAnsi="Verdana" w:cstheme="minorHAnsi"/>
          <w:b/>
          <w:bCs/>
          <w:u w:val="single"/>
        </w:rPr>
      </w:pPr>
      <w:r w:rsidRPr="003365EB">
        <w:rPr>
          <w:rFonts w:ascii="Verdana" w:hAnsi="Verdana" w:cstheme="minorHAnsi"/>
          <w:b/>
          <w:bCs/>
        </w:rPr>
        <w:t xml:space="preserve">To receive updates re: wider </w:t>
      </w:r>
      <w:proofErr w:type="spellStart"/>
      <w:r w:rsidRPr="003365EB">
        <w:rPr>
          <w:rFonts w:ascii="Verdana" w:hAnsi="Verdana" w:cstheme="minorHAnsi"/>
          <w:b/>
          <w:bCs/>
        </w:rPr>
        <w:t>FoD</w:t>
      </w:r>
      <w:proofErr w:type="spellEnd"/>
      <w:r w:rsidRPr="003365EB">
        <w:rPr>
          <w:rFonts w:ascii="Verdana" w:hAnsi="Verdana" w:cstheme="minorHAnsi"/>
          <w:b/>
          <w:bCs/>
        </w:rPr>
        <w:t xml:space="preserve"> Environment meetings, forums and activities</w:t>
      </w:r>
      <w:r w:rsidR="00BF01F7" w:rsidRPr="003365EB">
        <w:rPr>
          <w:rFonts w:ascii="Verdana" w:hAnsi="Verdana" w:cstheme="minorHAnsi"/>
          <w:b/>
          <w:bCs/>
        </w:rPr>
        <w:t>, and to take forward actions into Plan and make recommendations as required</w:t>
      </w:r>
    </w:p>
    <w:p w14:paraId="0B4AF76B" w14:textId="19B0661A" w:rsidR="00BF01F7" w:rsidRPr="003365EB" w:rsidRDefault="00BF01F7" w:rsidP="003365EB">
      <w:pPr>
        <w:pStyle w:val="ListParagraph"/>
        <w:numPr>
          <w:ilvl w:val="0"/>
          <w:numId w:val="41"/>
        </w:numPr>
        <w:spacing w:after="0" w:line="276" w:lineRule="auto"/>
        <w:ind w:left="1418" w:hanging="425"/>
        <w:rPr>
          <w:rFonts w:ascii="Verdana" w:hAnsi="Verdana" w:cstheme="minorHAnsi"/>
          <w:b/>
          <w:bCs/>
          <w:u w:val="single"/>
        </w:rPr>
      </w:pPr>
      <w:r w:rsidRPr="003365EB">
        <w:rPr>
          <w:rFonts w:ascii="Verdana" w:hAnsi="Verdana" w:cstheme="minorHAnsi"/>
          <w:b/>
          <w:bCs/>
        </w:rPr>
        <w:t>To consider ‘Big Plastic Count’, and to make recommendations as necessary</w:t>
      </w:r>
    </w:p>
    <w:p w14:paraId="7690B001" w14:textId="4416EA06" w:rsidR="00BF01F7" w:rsidRPr="003365EB" w:rsidRDefault="00BF01F7" w:rsidP="003365EB">
      <w:pPr>
        <w:pStyle w:val="ListParagraph"/>
        <w:numPr>
          <w:ilvl w:val="0"/>
          <w:numId w:val="41"/>
        </w:numPr>
        <w:spacing w:after="0" w:line="276" w:lineRule="auto"/>
        <w:ind w:firstLine="273"/>
        <w:rPr>
          <w:rFonts w:ascii="Verdana" w:hAnsi="Verdana" w:cstheme="minorHAnsi"/>
          <w:b/>
          <w:bCs/>
          <w:u w:val="single"/>
        </w:rPr>
      </w:pPr>
      <w:r w:rsidRPr="003365EB">
        <w:rPr>
          <w:rFonts w:ascii="Verdana" w:hAnsi="Verdana" w:cstheme="minorHAnsi"/>
          <w:b/>
          <w:bCs/>
        </w:rPr>
        <w:t>To receive an update on Natural Burial Ground (NBG)</w:t>
      </w:r>
    </w:p>
    <w:p w14:paraId="3E1CC073" w14:textId="2019D3F9" w:rsidR="00BF01F7" w:rsidRPr="00F27F2E" w:rsidRDefault="00BF01F7" w:rsidP="00BF01F7">
      <w:pPr>
        <w:spacing w:after="0" w:line="276" w:lineRule="auto"/>
        <w:rPr>
          <w:rFonts w:ascii="Verdana" w:hAnsi="Verdana" w:cstheme="minorHAnsi"/>
          <w:b/>
          <w:bCs/>
          <w:sz w:val="24"/>
          <w:szCs w:val="24"/>
          <w:u w:val="single"/>
        </w:rPr>
      </w:pPr>
    </w:p>
    <w:p w14:paraId="19E5BA39" w14:textId="1D25CA1E" w:rsidR="00BF01F7" w:rsidRPr="00F27F2E" w:rsidRDefault="00BF01F7" w:rsidP="00BF01F7">
      <w:pPr>
        <w:spacing w:after="0" w:line="276" w:lineRule="auto"/>
        <w:rPr>
          <w:rFonts w:ascii="Verdana" w:hAnsi="Verdana" w:cstheme="minorHAnsi"/>
          <w:b/>
          <w:bCs/>
          <w:sz w:val="24"/>
          <w:szCs w:val="24"/>
          <w:u w:val="single"/>
        </w:rPr>
      </w:pPr>
    </w:p>
    <w:p w14:paraId="4DC79739" w14:textId="21B60627" w:rsidR="00BF01F7" w:rsidRPr="00F27F2E" w:rsidRDefault="00BF01F7" w:rsidP="00BF01F7">
      <w:pPr>
        <w:spacing w:after="0" w:line="276" w:lineRule="auto"/>
        <w:jc w:val="center"/>
        <w:rPr>
          <w:rFonts w:ascii="Verdana" w:hAnsi="Verdana" w:cstheme="minorHAnsi"/>
          <w:b/>
          <w:bCs/>
          <w:color w:val="FF0000"/>
          <w:sz w:val="24"/>
          <w:szCs w:val="24"/>
        </w:rPr>
      </w:pPr>
      <w:r w:rsidRPr="00F27F2E">
        <w:rPr>
          <w:rFonts w:ascii="Verdana" w:hAnsi="Verdana" w:cstheme="minorHAnsi"/>
          <w:b/>
          <w:bCs/>
          <w:color w:val="FF0000"/>
          <w:sz w:val="24"/>
          <w:szCs w:val="24"/>
        </w:rPr>
        <w:t>All Council Meetings are open to the public</w:t>
      </w:r>
    </w:p>
    <w:p w14:paraId="5F16B825" w14:textId="264211F5" w:rsidR="00BF01F7" w:rsidRPr="00F27F2E" w:rsidRDefault="00BF01F7" w:rsidP="00BF01F7">
      <w:pPr>
        <w:spacing w:after="0" w:line="276" w:lineRule="auto"/>
        <w:jc w:val="center"/>
        <w:rPr>
          <w:rFonts w:ascii="Verdana" w:hAnsi="Verdana" w:cstheme="minorHAnsi"/>
          <w:b/>
          <w:bCs/>
          <w:color w:val="92D050"/>
          <w:sz w:val="24"/>
          <w:szCs w:val="24"/>
        </w:rPr>
      </w:pPr>
      <w:r w:rsidRPr="00F27F2E">
        <w:rPr>
          <w:rFonts w:ascii="Verdana" w:hAnsi="Verdana" w:cstheme="minorHAnsi"/>
          <w:b/>
          <w:bCs/>
          <w:color w:val="92D050"/>
          <w:sz w:val="24"/>
          <w:szCs w:val="24"/>
        </w:rPr>
        <w:t>Coleford Town Council Working for You</w:t>
      </w:r>
    </w:p>
    <w:p w14:paraId="7CAF55B6" w14:textId="77777777" w:rsidR="001C78F3" w:rsidRPr="00F27F2E" w:rsidRDefault="001C78F3" w:rsidP="001C78F3">
      <w:pPr>
        <w:rPr>
          <w:rFonts w:ascii="Verdana" w:hAnsi="Verdana"/>
          <w:b/>
          <w:bCs/>
          <w:sz w:val="18"/>
        </w:rPr>
      </w:pPr>
    </w:p>
    <w:p w14:paraId="103FD61A" w14:textId="3D14C147" w:rsidR="001C78F3" w:rsidRPr="00F27F2E" w:rsidRDefault="001C78F3" w:rsidP="001C78F3">
      <w:pPr>
        <w:tabs>
          <w:tab w:val="left" w:pos="720"/>
        </w:tabs>
        <w:rPr>
          <w:rFonts w:ascii="Verdana" w:hAnsi="Verdana"/>
          <w:sz w:val="18"/>
        </w:rPr>
        <w:sectPr w:rsidR="001C78F3" w:rsidRPr="00F27F2E" w:rsidSect="001F2147">
          <w:pgSz w:w="11906" w:h="16838"/>
          <w:pgMar w:top="720" w:right="720" w:bottom="720" w:left="720" w:header="708" w:footer="708" w:gutter="0"/>
          <w:cols w:space="708"/>
          <w:titlePg/>
          <w:docGrid w:linePitch="360"/>
        </w:sectPr>
      </w:pPr>
    </w:p>
    <w:tbl>
      <w:tblPr>
        <w:tblStyle w:val="GridTable4-Accent6"/>
        <w:tblpPr w:leftFromText="180" w:rightFromText="180" w:vertAnchor="page" w:horzAnchor="margin" w:tblpY="1676"/>
        <w:tblW w:w="15446" w:type="dxa"/>
        <w:tblLook w:val="04A0" w:firstRow="1" w:lastRow="0" w:firstColumn="1" w:lastColumn="0" w:noHBand="0" w:noVBand="1"/>
      </w:tblPr>
      <w:tblGrid>
        <w:gridCol w:w="2539"/>
        <w:gridCol w:w="4827"/>
        <w:gridCol w:w="4820"/>
        <w:gridCol w:w="3260"/>
      </w:tblGrid>
      <w:tr w:rsidR="006020D2" w:rsidRPr="00E35DF3" w14:paraId="05A2B3F3" w14:textId="77777777" w:rsidTr="006020D2">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left w:val="nil"/>
            </w:tcBorders>
            <w:shd w:val="clear" w:color="auto" w:fill="auto"/>
          </w:tcPr>
          <w:p w14:paraId="4BFC8A5E" w14:textId="7B7BD064" w:rsidR="006020D2" w:rsidRPr="00C34427" w:rsidRDefault="006020D2" w:rsidP="009221AD">
            <w:pPr>
              <w:rPr>
                <w:rFonts w:ascii="Century Gothic" w:hAnsi="Century Gothic"/>
                <w:b w:val="0"/>
                <w:bCs w:val="0"/>
                <w:color w:val="auto"/>
                <w:sz w:val="24"/>
                <w:szCs w:val="32"/>
              </w:rPr>
            </w:pPr>
            <w:r w:rsidRPr="00C34427">
              <w:rPr>
                <w:rFonts w:ascii="Century Gothic" w:hAnsi="Century Gothic"/>
                <w:b w:val="0"/>
                <w:bCs w:val="0"/>
                <w:color w:val="auto"/>
                <w:sz w:val="24"/>
                <w:szCs w:val="32"/>
              </w:rPr>
              <w:lastRenderedPageBreak/>
              <w:t>CTC-Environment Committee</w:t>
            </w:r>
          </w:p>
        </w:tc>
        <w:tc>
          <w:tcPr>
            <w:tcW w:w="8080" w:type="dxa"/>
            <w:gridSpan w:val="2"/>
            <w:tcBorders>
              <w:top w:val="nil"/>
              <w:right w:val="nil"/>
            </w:tcBorders>
            <w:shd w:val="clear" w:color="auto" w:fill="auto"/>
          </w:tcPr>
          <w:p w14:paraId="325518BC" w14:textId="2662F319" w:rsidR="006020D2" w:rsidRPr="00C34427" w:rsidRDefault="00C34427" w:rsidP="006020D2">
            <w:pPr>
              <w:jc w:val="right"/>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sz w:val="24"/>
                <w:szCs w:val="32"/>
              </w:rPr>
            </w:pPr>
            <w:r w:rsidRPr="00C34427">
              <w:rPr>
                <w:rFonts w:ascii="Century Gothic" w:hAnsi="Century Gothic"/>
                <w:b w:val="0"/>
                <w:bCs w:val="0"/>
                <w:color w:val="auto"/>
                <w:sz w:val="24"/>
                <w:szCs w:val="32"/>
              </w:rPr>
              <w:t>03-May-2022</w:t>
            </w:r>
            <w:r w:rsidRPr="00C34427">
              <w:rPr>
                <w:rFonts w:ascii="Century Gothic" w:hAnsi="Century Gothic"/>
                <w:b w:val="0"/>
                <w:bCs w:val="0"/>
                <w:sz w:val="24"/>
                <w:szCs w:val="32"/>
              </w:rPr>
              <w:t>03</w:t>
            </w:r>
          </w:p>
        </w:tc>
      </w:tr>
      <w:tr w:rsidR="001B2185" w:rsidRPr="00E35DF3" w14:paraId="6E75BC55" w14:textId="77777777" w:rsidTr="006020D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shd w:val="clear" w:color="auto" w:fill="70AD47" w:themeFill="accent6"/>
          </w:tcPr>
          <w:p w14:paraId="30B9A8AE" w14:textId="6A45195E" w:rsidR="00852585" w:rsidRPr="001F2147" w:rsidRDefault="00852585" w:rsidP="009221AD">
            <w:pPr>
              <w:rPr>
                <w:rFonts w:ascii="Century Gothic" w:hAnsi="Century Gothic"/>
                <w:b w:val="0"/>
                <w:sz w:val="20"/>
                <w:szCs w:val="24"/>
              </w:rPr>
            </w:pPr>
            <w:r w:rsidRPr="001F2147">
              <w:rPr>
                <w:rFonts w:ascii="Century Gothic" w:hAnsi="Century Gothic"/>
                <w:sz w:val="20"/>
                <w:szCs w:val="24"/>
              </w:rPr>
              <w:t>Meeting Commence:</w:t>
            </w:r>
          </w:p>
          <w:p w14:paraId="28BBB0F3" w14:textId="24E8F6DE" w:rsidR="00852585" w:rsidRPr="001F2147" w:rsidRDefault="00D51ACE" w:rsidP="009221AD">
            <w:pPr>
              <w:rPr>
                <w:rFonts w:ascii="Century Gothic" w:hAnsi="Century Gothic"/>
                <w:bCs w:val="0"/>
                <w:sz w:val="20"/>
                <w:szCs w:val="24"/>
              </w:rPr>
            </w:pPr>
            <w:r w:rsidRPr="001F2147">
              <w:rPr>
                <w:rFonts w:ascii="Century Gothic" w:hAnsi="Century Gothic"/>
                <w:sz w:val="20"/>
                <w:szCs w:val="24"/>
              </w:rPr>
              <w:t>1830</w:t>
            </w:r>
          </w:p>
        </w:tc>
        <w:tc>
          <w:tcPr>
            <w:tcW w:w="12907" w:type="dxa"/>
            <w:gridSpan w:val="3"/>
            <w:shd w:val="clear" w:color="auto" w:fill="70AD47" w:themeFill="accent6"/>
          </w:tcPr>
          <w:p w14:paraId="613AE123" w14:textId="77777777" w:rsidR="00852585" w:rsidRPr="001F2147" w:rsidRDefault="00852585"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r w:rsidRPr="001F2147">
              <w:rPr>
                <w:rFonts w:ascii="Century Gothic" w:hAnsi="Century Gothic"/>
                <w:sz w:val="20"/>
                <w:szCs w:val="24"/>
              </w:rPr>
              <w:t>Present:</w:t>
            </w:r>
          </w:p>
          <w:p w14:paraId="451FC282" w14:textId="6F4E9DDB" w:rsidR="00852585" w:rsidRPr="001F2147" w:rsidRDefault="00255B07"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1F2147">
              <w:rPr>
                <w:rFonts w:ascii="Century Gothic" w:hAnsi="Century Gothic"/>
                <w:sz w:val="20"/>
                <w:szCs w:val="24"/>
              </w:rPr>
              <w:t>Clive Elsmore (</w:t>
            </w:r>
            <w:proofErr w:type="spellStart"/>
            <w:r w:rsidRPr="001F2147">
              <w:rPr>
                <w:rFonts w:ascii="Century Gothic" w:hAnsi="Century Gothic"/>
                <w:sz w:val="20"/>
                <w:szCs w:val="24"/>
              </w:rPr>
              <w:t>CCm</w:t>
            </w:r>
            <w:proofErr w:type="spellEnd"/>
            <w:r w:rsidRPr="001F2147">
              <w:rPr>
                <w:rFonts w:ascii="Century Gothic" w:hAnsi="Century Gothic"/>
                <w:sz w:val="20"/>
                <w:szCs w:val="24"/>
              </w:rPr>
              <w:t xml:space="preserve">), </w:t>
            </w:r>
            <w:r w:rsidR="00760EC1" w:rsidRPr="001F2147">
              <w:rPr>
                <w:rFonts w:ascii="Century Gothic" w:hAnsi="Century Gothic"/>
                <w:sz w:val="20"/>
                <w:szCs w:val="24"/>
              </w:rPr>
              <w:t xml:space="preserve">Melanie </w:t>
            </w:r>
            <w:proofErr w:type="spellStart"/>
            <w:r w:rsidR="00760EC1" w:rsidRPr="001F2147">
              <w:rPr>
                <w:rFonts w:ascii="Century Gothic" w:hAnsi="Century Gothic"/>
                <w:sz w:val="20"/>
                <w:szCs w:val="24"/>
              </w:rPr>
              <w:t>Getgood</w:t>
            </w:r>
            <w:proofErr w:type="spellEnd"/>
            <w:r w:rsidR="00760EC1" w:rsidRPr="001F2147">
              <w:rPr>
                <w:rFonts w:ascii="Century Gothic" w:hAnsi="Century Gothic"/>
                <w:sz w:val="20"/>
                <w:szCs w:val="24"/>
              </w:rPr>
              <w:t xml:space="preserve"> (</w:t>
            </w:r>
            <w:proofErr w:type="spellStart"/>
            <w:r w:rsidR="00760EC1" w:rsidRPr="001F2147">
              <w:rPr>
                <w:rFonts w:ascii="Century Gothic" w:hAnsi="Century Gothic"/>
                <w:sz w:val="20"/>
                <w:szCs w:val="24"/>
              </w:rPr>
              <w:t>CCm</w:t>
            </w:r>
            <w:proofErr w:type="spellEnd"/>
            <w:r w:rsidR="00760EC1" w:rsidRPr="001F2147">
              <w:rPr>
                <w:rFonts w:ascii="Century Gothic" w:hAnsi="Century Gothic"/>
                <w:sz w:val="20"/>
                <w:szCs w:val="24"/>
              </w:rPr>
              <w:t>),</w:t>
            </w:r>
            <w:r w:rsidR="000869B3" w:rsidRPr="001F2147">
              <w:rPr>
                <w:rFonts w:ascii="Century Gothic" w:hAnsi="Century Gothic"/>
                <w:sz w:val="20"/>
                <w:szCs w:val="24"/>
              </w:rPr>
              <w:t xml:space="preserve"> </w:t>
            </w:r>
            <w:r w:rsidR="00210CC8" w:rsidRPr="001F2147">
              <w:rPr>
                <w:rFonts w:ascii="Century Gothic" w:hAnsi="Century Gothic"/>
                <w:sz w:val="20"/>
                <w:szCs w:val="24"/>
              </w:rPr>
              <w:t>Stuart Cox (</w:t>
            </w:r>
            <w:proofErr w:type="spellStart"/>
            <w:r w:rsidR="00210CC8" w:rsidRPr="001F2147">
              <w:rPr>
                <w:rFonts w:ascii="Century Gothic" w:hAnsi="Century Gothic"/>
                <w:sz w:val="20"/>
                <w:szCs w:val="24"/>
              </w:rPr>
              <w:t>CCm</w:t>
            </w:r>
            <w:proofErr w:type="spellEnd"/>
            <w:r w:rsidR="00210CC8" w:rsidRPr="001F2147">
              <w:rPr>
                <w:rFonts w:ascii="Century Gothic" w:hAnsi="Century Gothic"/>
                <w:sz w:val="20"/>
                <w:szCs w:val="24"/>
              </w:rPr>
              <w:t>),</w:t>
            </w:r>
            <w:r w:rsidR="00760EC1" w:rsidRPr="001F2147">
              <w:rPr>
                <w:rFonts w:ascii="Century Gothic" w:hAnsi="Century Gothic"/>
                <w:sz w:val="20"/>
                <w:szCs w:val="24"/>
              </w:rPr>
              <w:t xml:space="preserve"> Chris Haine (</w:t>
            </w:r>
            <w:proofErr w:type="spellStart"/>
            <w:r w:rsidR="00760EC1" w:rsidRPr="001F2147">
              <w:rPr>
                <w:rFonts w:ascii="Century Gothic" w:hAnsi="Century Gothic"/>
                <w:sz w:val="20"/>
                <w:szCs w:val="24"/>
              </w:rPr>
              <w:t>CtC</w:t>
            </w:r>
            <w:proofErr w:type="spellEnd"/>
            <w:r w:rsidR="00760EC1" w:rsidRPr="001F2147">
              <w:rPr>
                <w:rFonts w:ascii="Century Gothic" w:hAnsi="Century Gothic"/>
                <w:sz w:val="20"/>
                <w:szCs w:val="24"/>
              </w:rPr>
              <w:t xml:space="preserve">), </w:t>
            </w:r>
            <w:proofErr w:type="spellStart"/>
            <w:r w:rsidRPr="001F2147">
              <w:rPr>
                <w:rFonts w:ascii="Century Gothic" w:hAnsi="Century Gothic"/>
                <w:sz w:val="20"/>
                <w:szCs w:val="24"/>
              </w:rPr>
              <w:t>Fliss</w:t>
            </w:r>
            <w:proofErr w:type="spellEnd"/>
            <w:r w:rsidRPr="001F2147">
              <w:rPr>
                <w:rFonts w:ascii="Century Gothic" w:hAnsi="Century Gothic"/>
                <w:sz w:val="20"/>
                <w:szCs w:val="24"/>
              </w:rPr>
              <w:t xml:space="preserve"> </w:t>
            </w:r>
            <w:proofErr w:type="spellStart"/>
            <w:r w:rsidRPr="001F2147">
              <w:rPr>
                <w:rFonts w:ascii="Century Gothic" w:hAnsi="Century Gothic"/>
                <w:sz w:val="20"/>
                <w:szCs w:val="24"/>
              </w:rPr>
              <w:t>Herniman</w:t>
            </w:r>
            <w:proofErr w:type="spellEnd"/>
            <w:r w:rsidRPr="001F2147">
              <w:rPr>
                <w:rFonts w:ascii="Century Gothic" w:hAnsi="Century Gothic"/>
                <w:sz w:val="20"/>
                <w:szCs w:val="24"/>
              </w:rPr>
              <w:t xml:space="preserve"> (</w:t>
            </w:r>
            <w:proofErr w:type="spellStart"/>
            <w:r w:rsidRPr="001F2147">
              <w:rPr>
                <w:rFonts w:ascii="Century Gothic" w:hAnsi="Century Gothic"/>
                <w:sz w:val="20"/>
                <w:szCs w:val="24"/>
              </w:rPr>
              <w:t>PCm</w:t>
            </w:r>
            <w:proofErr w:type="spellEnd"/>
            <w:r w:rsidRPr="001F2147">
              <w:rPr>
                <w:rFonts w:ascii="Century Gothic" w:hAnsi="Century Gothic"/>
                <w:sz w:val="20"/>
                <w:szCs w:val="24"/>
              </w:rPr>
              <w:t>) Heather Lusty (</w:t>
            </w:r>
            <w:proofErr w:type="spellStart"/>
            <w:r w:rsidR="002C1625" w:rsidRPr="001F2147">
              <w:rPr>
                <w:rFonts w:ascii="Century Gothic" w:hAnsi="Century Gothic"/>
                <w:sz w:val="20"/>
                <w:szCs w:val="24"/>
              </w:rPr>
              <w:t>CtC</w:t>
            </w:r>
            <w:proofErr w:type="spellEnd"/>
            <w:r w:rsidRPr="001F2147">
              <w:rPr>
                <w:rFonts w:ascii="Century Gothic" w:hAnsi="Century Gothic"/>
                <w:sz w:val="20"/>
                <w:szCs w:val="24"/>
              </w:rPr>
              <w:t>)</w:t>
            </w:r>
            <w:r w:rsidR="00590C79">
              <w:rPr>
                <w:rFonts w:ascii="Century Gothic" w:hAnsi="Century Gothic"/>
                <w:sz w:val="20"/>
                <w:szCs w:val="24"/>
              </w:rPr>
              <w:t>, Sarah Cheese (</w:t>
            </w:r>
            <w:proofErr w:type="spellStart"/>
            <w:r w:rsidR="00590C79">
              <w:rPr>
                <w:rFonts w:ascii="Century Gothic" w:hAnsi="Century Gothic"/>
                <w:sz w:val="20"/>
                <w:szCs w:val="24"/>
              </w:rPr>
              <w:t>PCm</w:t>
            </w:r>
            <w:proofErr w:type="spellEnd"/>
            <w:r w:rsidR="00590C79">
              <w:rPr>
                <w:rFonts w:ascii="Century Gothic" w:hAnsi="Century Gothic"/>
                <w:sz w:val="20"/>
                <w:szCs w:val="24"/>
              </w:rPr>
              <w:t>)</w:t>
            </w:r>
          </w:p>
        </w:tc>
      </w:tr>
      <w:tr w:rsidR="001B2185" w:rsidRPr="00E35DF3" w14:paraId="5E7F5E0B" w14:textId="5445B8C0"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49F48CF9" w14:textId="77777777" w:rsidR="004F4E5E" w:rsidRPr="001F2147" w:rsidRDefault="004F4E5E" w:rsidP="009221AD">
            <w:pPr>
              <w:rPr>
                <w:rFonts w:ascii="Century Gothic" w:hAnsi="Century Gothic"/>
                <w:b w:val="0"/>
                <w:sz w:val="20"/>
                <w:szCs w:val="24"/>
              </w:rPr>
            </w:pPr>
            <w:r w:rsidRPr="001F2147">
              <w:rPr>
                <w:rFonts w:ascii="Century Gothic" w:hAnsi="Century Gothic"/>
                <w:sz w:val="20"/>
                <w:szCs w:val="24"/>
              </w:rPr>
              <w:t>Agenda Item</w:t>
            </w:r>
          </w:p>
        </w:tc>
        <w:tc>
          <w:tcPr>
            <w:tcW w:w="4827" w:type="dxa"/>
          </w:tcPr>
          <w:p w14:paraId="45D103E6" w14:textId="77777777" w:rsidR="004F4E5E" w:rsidRPr="001F2147" w:rsidRDefault="004F4E5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1F2147">
              <w:rPr>
                <w:rFonts w:ascii="Century Gothic" w:hAnsi="Century Gothic"/>
                <w:b/>
                <w:sz w:val="20"/>
                <w:szCs w:val="24"/>
              </w:rPr>
              <w:t>Notes</w:t>
            </w:r>
          </w:p>
        </w:tc>
        <w:tc>
          <w:tcPr>
            <w:tcW w:w="4820" w:type="dxa"/>
          </w:tcPr>
          <w:p w14:paraId="7E8F676B" w14:textId="77777777" w:rsidR="004F4E5E" w:rsidRPr="001F2147" w:rsidRDefault="004F4E5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1F2147">
              <w:rPr>
                <w:rFonts w:ascii="Century Gothic" w:hAnsi="Century Gothic"/>
                <w:b/>
                <w:sz w:val="20"/>
                <w:szCs w:val="24"/>
              </w:rPr>
              <w:t>Actions</w:t>
            </w:r>
          </w:p>
        </w:tc>
        <w:tc>
          <w:tcPr>
            <w:tcW w:w="3260" w:type="dxa"/>
          </w:tcPr>
          <w:p w14:paraId="11CD8A66" w14:textId="088C8603" w:rsidR="004F4E5E" w:rsidRPr="001F2147" w:rsidRDefault="004F4E5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1F2147">
              <w:rPr>
                <w:rFonts w:ascii="Century Gothic" w:hAnsi="Century Gothic"/>
                <w:b/>
                <w:sz w:val="20"/>
                <w:szCs w:val="24"/>
              </w:rPr>
              <w:t>Recommendations</w:t>
            </w:r>
          </w:p>
        </w:tc>
      </w:tr>
      <w:tr w:rsidR="001B2185" w:rsidRPr="00E35DF3" w14:paraId="07D13A5E" w14:textId="77777777"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486DC45E" w14:textId="05D085E5" w:rsidR="000869B3" w:rsidRPr="001F2147" w:rsidRDefault="00FE75F8" w:rsidP="00667090">
            <w:pPr>
              <w:pStyle w:val="ListParagraph"/>
              <w:numPr>
                <w:ilvl w:val="0"/>
                <w:numId w:val="36"/>
              </w:numPr>
              <w:rPr>
                <w:rFonts w:ascii="Century Gothic" w:hAnsi="Century Gothic"/>
                <w:sz w:val="20"/>
                <w:szCs w:val="24"/>
              </w:rPr>
            </w:pPr>
            <w:r>
              <w:rPr>
                <w:rFonts w:ascii="Century Gothic" w:hAnsi="Century Gothic"/>
                <w:sz w:val="20"/>
                <w:szCs w:val="24"/>
              </w:rPr>
              <w:t>Apologies</w:t>
            </w:r>
          </w:p>
        </w:tc>
        <w:tc>
          <w:tcPr>
            <w:tcW w:w="4827" w:type="dxa"/>
          </w:tcPr>
          <w:p w14:paraId="0C720454" w14:textId="2C689CDF" w:rsidR="000869B3" w:rsidRPr="001F790E" w:rsidRDefault="00590C79"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1F790E">
              <w:rPr>
                <w:rFonts w:ascii="Century Gothic" w:hAnsi="Century Gothic"/>
                <w:bCs/>
                <w:sz w:val="20"/>
                <w:szCs w:val="24"/>
              </w:rPr>
              <w:t>Walt se</w:t>
            </w:r>
            <w:r w:rsidR="001F790E">
              <w:rPr>
                <w:rFonts w:ascii="Century Gothic" w:hAnsi="Century Gothic"/>
                <w:bCs/>
                <w:sz w:val="20"/>
                <w:szCs w:val="24"/>
              </w:rPr>
              <w:t>n</w:t>
            </w:r>
            <w:r w:rsidRPr="001F790E">
              <w:rPr>
                <w:rFonts w:ascii="Century Gothic" w:hAnsi="Century Gothic"/>
                <w:bCs/>
                <w:sz w:val="20"/>
                <w:szCs w:val="24"/>
              </w:rPr>
              <w:t xml:space="preserve">ds his apologies and offers his </w:t>
            </w:r>
            <w:r w:rsidR="001F790E" w:rsidRPr="001F790E">
              <w:rPr>
                <w:rFonts w:ascii="Century Gothic" w:hAnsi="Century Gothic"/>
                <w:bCs/>
                <w:sz w:val="20"/>
                <w:szCs w:val="24"/>
              </w:rPr>
              <w:t>resignation</w:t>
            </w:r>
            <w:r w:rsidRPr="001F790E">
              <w:rPr>
                <w:rFonts w:ascii="Century Gothic" w:hAnsi="Century Gothic"/>
                <w:bCs/>
                <w:sz w:val="20"/>
                <w:szCs w:val="24"/>
              </w:rPr>
              <w:t xml:space="preserve"> </w:t>
            </w:r>
            <w:r w:rsidR="001F790E" w:rsidRPr="001F790E">
              <w:rPr>
                <w:rFonts w:ascii="Century Gothic" w:hAnsi="Century Gothic"/>
                <w:bCs/>
                <w:sz w:val="20"/>
                <w:szCs w:val="24"/>
              </w:rPr>
              <w:t>from the committee.</w:t>
            </w:r>
          </w:p>
          <w:p w14:paraId="25692BA6" w14:textId="77777777" w:rsidR="001F790E" w:rsidRPr="001F790E" w:rsidRDefault="001F790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6101599" w14:textId="77777777" w:rsidR="001F790E" w:rsidRDefault="001F790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1F790E">
              <w:rPr>
                <w:rFonts w:ascii="Century Gothic" w:hAnsi="Century Gothic"/>
                <w:bCs/>
                <w:sz w:val="20"/>
                <w:szCs w:val="24"/>
              </w:rPr>
              <w:t>The committee thanks Walt for all his work for the environment and wishes him well.</w:t>
            </w:r>
          </w:p>
          <w:p w14:paraId="36131F1E" w14:textId="1CEFC974" w:rsidR="00C21720" w:rsidRPr="001F2147" w:rsidRDefault="00C21720"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p>
        </w:tc>
        <w:tc>
          <w:tcPr>
            <w:tcW w:w="4820" w:type="dxa"/>
          </w:tcPr>
          <w:p w14:paraId="169D9AFE" w14:textId="4F353E28" w:rsidR="000869B3" w:rsidRPr="001F2147" w:rsidRDefault="0017238B"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r>
              <w:rPr>
                <w:rFonts w:ascii="Century Gothic" w:hAnsi="Century Gothic"/>
                <w:b/>
                <w:sz w:val="20"/>
                <w:szCs w:val="24"/>
              </w:rPr>
              <w:t xml:space="preserve">CH </w:t>
            </w:r>
            <w:r w:rsidRPr="00C21720">
              <w:rPr>
                <w:rFonts w:ascii="Century Gothic" w:hAnsi="Century Gothic"/>
                <w:bCs/>
                <w:sz w:val="20"/>
                <w:szCs w:val="24"/>
              </w:rPr>
              <w:t>to get in touch</w:t>
            </w:r>
          </w:p>
        </w:tc>
        <w:tc>
          <w:tcPr>
            <w:tcW w:w="3260" w:type="dxa"/>
          </w:tcPr>
          <w:p w14:paraId="374FB4A0" w14:textId="3FEA25FD" w:rsidR="000869B3" w:rsidRPr="001F2147" w:rsidRDefault="000869B3" w:rsidP="001F790E">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p>
        </w:tc>
      </w:tr>
      <w:tr w:rsidR="001B2185" w:rsidRPr="00E35DF3" w14:paraId="0F84A1A2" w14:textId="15432D12"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2550A8C4" w14:textId="31304053" w:rsidR="004F4E5E" w:rsidRPr="001F2147" w:rsidRDefault="00FE75F8" w:rsidP="00667090">
            <w:pPr>
              <w:pStyle w:val="ListParagraph"/>
              <w:numPr>
                <w:ilvl w:val="0"/>
                <w:numId w:val="36"/>
              </w:numPr>
              <w:rPr>
                <w:rFonts w:ascii="Century Gothic" w:hAnsi="Century Gothic"/>
                <w:bCs w:val="0"/>
                <w:sz w:val="20"/>
                <w:szCs w:val="24"/>
              </w:rPr>
            </w:pPr>
            <w:r>
              <w:rPr>
                <w:rFonts w:ascii="Century Gothic" w:hAnsi="Century Gothic"/>
                <w:sz w:val="20"/>
                <w:szCs w:val="24"/>
              </w:rPr>
              <w:t>Declare interests</w:t>
            </w:r>
          </w:p>
        </w:tc>
        <w:tc>
          <w:tcPr>
            <w:tcW w:w="4827" w:type="dxa"/>
          </w:tcPr>
          <w:p w14:paraId="22673342" w14:textId="69190237" w:rsidR="00667090" w:rsidRPr="001F2147" w:rsidRDefault="001F790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None</w:t>
            </w:r>
          </w:p>
        </w:tc>
        <w:tc>
          <w:tcPr>
            <w:tcW w:w="4820" w:type="dxa"/>
          </w:tcPr>
          <w:p w14:paraId="6C262C76" w14:textId="1DADCBDB" w:rsidR="00BE7AFE" w:rsidRPr="001F2147" w:rsidRDefault="00BE7AF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c>
          <w:tcPr>
            <w:tcW w:w="3260" w:type="dxa"/>
          </w:tcPr>
          <w:p w14:paraId="4D24BFFD" w14:textId="77777777" w:rsidR="004F4E5E" w:rsidRPr="001F2147" w:rsidRDefault="004F4E5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r>
      <w:tr w:rsidR="001B2185" w:rsidRPr="00E35DF3" w14:paraId="61873B81" w14:textId="15E62C72"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07DA861B" w14:textId="6DEB6A82" w:rsidR="004F4E5E" w:rsidRPr="001F2147" w:rsidRDefault="00FE75F8" w:rsidP="00667090">
            <w:pPr>
              <w:pStyle w:val="ListParagraph"/>
              <w:numPr>
                <w:ilvl w:val="0"/>
                <w:numId w:val="36"/>
              </w:numPr>
              <w:rPr>
                <w:rFonts w:ascii="Century Gothic" w:hAnsi="Century Gothic"/>
                <w:bCs w:val="0"/>
                <w:sz w:val="20"/>
                <w:szCs w:val="24"/>
              </w:rPr>
            </w:pPr>
            <w:r>
              <w:rPr>
                <w:rFonts w:ascii="Century Gothic" w:hAnsi="Century Gothic"/>
                <w:sz w:val="20"/>
                <w:szCs w:val="24"/>
              </w:rPr>
              <w:t>Dispensation requests</w:t>
            </w:r>
          </w:p>
        </w:tc>
        <w:tc>
          <w:tcPr>
            <w:tcW w:w="4827" w:type="dxa"/>
          </w:tcPr>
          <w:p w14:paraId="655775F9" w14:textId="5208FC18" w:rsidR="004F4E5E" w:rsidRPr="001F2147" w:rsidRDefault="00BD315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1F2147">
              <w:rPr>
                <w:rFonts w:ascii="Century Gothic" w:hAnsi="Century Gothic"/>
                <w:bCs/>
                <w:sz w:val="20"/>
                <w:szCs w:val="24"/>
              </w:rPr>
              <w:t>No</w:t>
            </w:r>
            <w:r w:rsidR="00A96FC3" w:rsidRPr="001F2147">
              <w:rPr>
                <w:rFonts w:ascii="Century Gothic" w:hAnsi="Century Gothic"/>
                <w:bCs/>
                <w:sz w:val="20"/>
                <w:szCs w:val="24"/>
              </w:rPr>
              <w:t>n</w:t>
            </w:r>
            <w:r w:rsidRPr="001F2147">
              <w:rPr>
                <w:rFonts w:ascii="Century Gothic" w:hAnsi="Century Gothic"/>
                <w:bCs/>
                <w:sz w:val="20"/>
                <w:szCs w:val="24"/>
              </w:rPr>
              <w:t>e</w:t>
            </w:r>
          </w:p>
        </w:tc>
        <w:tc>
          <w:tcPr>
            <w:tcW w:w="4820" w:type="dxa"/>
          </w:tcPr>
          <w:p w14:paraId="6755CC30" w14:textId="77777777" w:rsidR="004F4E5E" w:rsidRPr="001F2147" w:rsidRDefault="004F4E5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3260" w:type="dxa"/>
          </w:tcPr>
          <w:p w14:paraId="3A43DB98" w14:textId="77777777" w:rsidR="004F4E5E" w:rsidRPr="001F2147" w:rsidRDefault="004F4E5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r>
      <w:tr w:rsidR="001B2185" w:rsidRPr="00E35DF3" w14:paraId="3FA028EA" w14:textId="584C2950"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527C164A" w14:textId="2D0527B9" w:rsidR="004F4E5E" w:rsidRPr="001F2147" w:rsidRDefault="00FE75F8" w:rsidP="00667090">
            <w:pPr>
              <w:pStyle w:val="ListParagraph"/>
              <w:numPr>
                <w:ilvl w:val="0"/>
                <w:numId w:val="36"/>
              </w:numPr>
              <w:rPr>
                <w:rFonts w:ascii="Century Gothic" w:hAnsi="Century Gothic"/>
                <w:bCs w:val="0"/>
                <w:sz w:val="20"/>
                <w:szCs w:val="24"/>
              </w:rPr>
            </w:pPr>
            <w:r>
              <w:rPr>
                <w:rFonts w:ascii="Century Gothic" w:hAnsi="Century Gothic"/>
                <w:sz w:val="20"/>
                <w:szCs w:val="24"/>
              </w:rPr>
              <w:t>Approve minutes</w:t>
            </w:r>
          </w:p>
        </w:tc>
        <w:tc>
          <w:tcPr>
            <w:tcW w:w="4827" w:type="dxa"/>
          </w:tcPr>
          <w:p w14:paraId="34816A22" w14:textId="77777777" w:rsidR="004F4E5E" w:rsidRDefault="00FE75F8"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Minutes approved for 05-Apr-2022</w:t>
            </w:r>
          </w:p>
          <w:p w14:paraId="60B832E1" w14:textId="77777777" w:rsidR="0017238B" w:rsidRDefault="0017238B"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p>
          <w:p w14:paraId="41946241" w14:textId="77777777" w:rsidR="001F790E" w:rsidRDefault="0017238B"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1F2147">
              <w:rPr>
                <w:rFonts w:ascii="Century Gothic" w:hAnsi="Century Gothic"/>
                <w:b/>
                <w:sz w:val="20"/>
                <w:szCs w:val="24"/>
              </w:rPr>
              <w:t>All in favour</w:t>
            </w:r>
          </w:p>
          <w:p w14:paraId="7D700679" w14:textId="221959BD" w:rsidR="00C21720" w:rsidRPr="001F2147" w:rsidRDefault="00C21720"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c>
          <w:tcPr>
            <w:tcW w:w="4820" w:type="dxa"/>
          </w:tcPr>
          <w:p w14:paraId="4DB54EE3" w14:textId="77777777" w:rsidR="004F4E5E" w:rsidRPr="001F2147" w:rsidRDefault="004F4E5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c>
          <w:tcPr>
            <w:tcW w:w="3260" w:type="dxa"/>
          </w:tcPr>
          <w:p w14:paraId="7CD9CCC2" w14:textId="17A3D670" w:rsidR="004F4E5E" w:rsidRPr="001F2147" w:rsidRDefault="004F4E5E" w:rsidP="0017238B">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r>
      <w:tr w:rsidR="001B2185" w:rsidRPr="00E35DF3" w14:paraId="1C8AB4DD" w14:textId="4A91217E"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186D642A" w14:textId="67C944AD" w:rsidR="004F4E5E" w:rsidRPr="001F2147" w:rsidRDefault="00FE75F8" w:rsidP="00667090">
            <w:pPr>
              <w:pStyle w:val="ListParagraph"/>
              <w:numPr>
                <w:ilvl w:val="0"/>
                <w:numId w:val="36"/>
              </w:numPr>
              <w:rPr>
                <w:rFonts w:ascii="Century Gothic" w:hAnsi="Century Gothic"/>
                <w:bCs w:val="0"/>
                <w:sz w:val="20"/>
                <w:szCs w:val="24"/>
              </w:rPr>
            </w:pPr>
            <w:r>
              <w:rPr>
                <w:rFonts w:ascii="Century Gothic" w:hAnsi="Century Gothic"/>
                <w:sz w:val="20"/>
                <w:szCs w:val="24"/>
              </w:rPr>
              <w:t>Matters arising</w:t>
            </w:r>
          </w:p>
        </w:tc>
        <w:tc>
          <w:tcPr>
            <w:tcW w:w="4827" w:type="dxa"/>
          </w:tcPr>
          <w:p w14:paraId="750C5967" w14:textId="5C39F3CC" w:rsidR="001F790E" w:rsidRDefault="001F790E" w:rsidP="001F790E">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Is there a need for a new member now that we have lost a member?</w:t>
            </w:r>
          </w:p>
          <w:p w14:paraId="364AB3B3" w14:textId="0695E0EE" w:rsidR="001F790E" w:rsidRDefault="0017238B" w:rsidP="001F790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We don’t in terms of numbers</w:t>
            </w:r>
          </w:p>
          <w:p w14:paraId="3EE2BED6" w14:textId="520A9089" w:rsidR="0017238B" w:rsidRDefault="0017238B" w:rsidP="001F790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Would be useful to have another member of public so we are a little more equal</w:t>
            </w:r>
          </w:p>
          <w:p w14:paraId="7A57C6AA" w14:textId="77777777" w:rsidR="0017238B" w:rsidRDefault="0017238B" w:rsidP="0017238B">
            <w:pPr>
              <w:pStyle w:val="ListParagraph"/>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502D72D" w14:textId="3B9667DF" w:rsidR="0017238B" w:rsidRDefault="0017238B" w:rsidP="0017238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Volunteer activity was approved by full council</w:t>
            </w:r>
          </w:p>
          <w:p w14:paraId="141BB343" w14:textId="3A9C30FE" w:rsidR="0017238B" w:rsidRDefault="0017238B" w:rsidP="0017238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What do we do now? See Item</w:t>
            </w:r>
          </w:p>
          <w:p w14:paraId="1510418A" w14:textId="6AFCB4FD" w:rsidR="0017238B" w:rsidRDefault="0017238B" w:rsidP="0017238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Green Charter – Melanie has started putting something together</w:t>
            </w:r>
          </w:p>
          <w:p w14:paraId="7BB82ECA" w14:textId="088092F2" w:rsidR="00BB6163" w:rsidRDefault="00BB6163" w:rsidP="00BB6163">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88C4F4F" w14:textId="323A586D" w:rsidR="00BB6163" w:rsidRPr="00BB6163" w:rsidRDefault="00BB6163" w:rsidP="00BB616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 xml:space="preserve">Chasing </w:t>
            </w:r>
            <w:proofErr w:type="spellStart"/>
            <w:r>
              <w:rPr>
                <w:rFonts w:ascii="Century Gothic" w:hAnsi="Century Gothic"/>
                <w:bCs/>
                <w:sz w:val="20"/>
                <w:szCs w:val="24"/>
              </w:rPr>
              <w:t>Trunkard</w:t>
            </w:r>
            <w:proofErr w:type="spellEnd"/>
            <w:r>
              <w:rPr>
                <w:rFonts w:ascii="Century Gothic" w:hAnsi="Century Gothic"/>
                <w:bCs/>
                <w:sz w:val="20"/>
                <w:szCs w:val="24"/>
              </w:rPr>
              <w:t>: costs not received yet</w:t>
            </w:r>
          </w:p>
          <w:p w14:paraId="2413D983" w14:textId="035F1EAD" w:rsidR="00BB6163" w:rsidRDefault="00BB6163" w:rsidP="00BB616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 xml:space="preserve">Trees have been identified. Need costs from </w:t>
            </w:r>
            <w:proofErr w:type="spellStart"/>
            <w:r>
              <w:rPr>
                <w:rFonts w:ascii="Century Gothic" w:hAnsi="Century Gothic"/>
                <w:bCs/>
                <w:sz w:val="20"/>
                <w:szCs w:val="24"/>
              </w:rPr>
              <w:t>Trunkard</w:t>
            </w:r>
            <w:proofErr w:type="spellEnd"/>
            <w:r>
              <w:rPr>
                <w:rFonts w:ascii="Century Gothic" w:hAnsi="Century Gothic"/>
                <w:bCs/>
                <w:sz w:val="20"/>
                <w:szCs w:val="24"/>
              </w:rPr>
              <w:t xml:space="preserve"> before we can move forward</w:t>
            </w:r>
          </w:p>
          <w:p w14:paraId="7328747D" w14:textId="0EADB768" w:rsidR="00BB6163" w:rsidRDefault="00BB6163" w:rsidP="00BB616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 xml:space="preserve">We don’t need a comparison. It was suggested we press on with Leaf Creative </w:t>
            </w:r>
            <w:r>
              <w:rPr>
                <w:rFonts w:ascii="Century Gothic" w:hAnsi="Century Gothic"/>
                <w:bCs/>
                <w:sz w:val="20"/>
                <w:szCs w:val="24"/>
              </w:rPr>
              <w:lastRenderedPageBreak/>
              <w:t xml:space="preserve">purchase. We favoured </w:t>
            </w:r>
            <w:proofErr w:type="spellStart"/>
            <w:r>
              <w:rPr>
                <w:rFonts w:ascii="Century Gothic" w:hAnsi="Century Gothic"/>
                <w:bCs/>
                <w:sz w:val="20"/>
                <w:szCs w:val="24"/>
              </w:rPr>
              <w:t>Trunkard</w:t>
            </w:r>
            <w:proofErr w:type="spellEnd"/>
            <w:r>
              <w:rPr>
                <w:rFonts w:ascii="Century Gothic" w:hAnsi="Century Gothic"/>
                <w:bCs/>
                <w:sz w:val="20"/>
                <w:szCs w:val="24"/>
              </w:rPr>
              <w:t xml:space="preserve"> because we hoped they </w:t>
            </w:r>
            <w:r w:rsidR="00C21720">
              <w:rPr>
                <w:rFonts w:ascii="Century Gothic" w:hAnsi="Century Gothic"/>
                <w:bCs/>
                <w:sz w:val="20"/>
                <w:szCs w:val="24"/>
              </w:rPr>
              <w:t>could</w:t>
            </w:r>
            <w:r>
              <w:rPr>
                <w:rFonts w:ascii="Century Gothic" w:hAnsi="Century Gothic"/>
                <w:bCs/>
                <w:sz w:val="20"/>
                <w:szCs w:val="24"/>
              </w:rPr>
              <w:t xml:space="preserve"> put them in when the removed the other trees. The trees have been</w:t>
            </w:r>
            <w:r w:rsidR="00C21720">
              <w:rPr>
                <w:rFonts w:ascii="Century Gothic" w:hAnsi="Century Gothic"/>
                <w:bCs/>
                <w:sz w:val="20"/>
                <w:szCs w:val="24"/>
              </w:rPr>
              <w:t xml:space="preserve"> </w:t>
            </w:r>
            <w:r>
              <w:rPr>
                <w:rFonts w:ascii="Century Gothic" w:hAnsi="Century Gothic"/>
                <w:bCs/>
                <w:sz w:val="20"/>
                <w:szCs w:val="24"/>
              </w:rPr>
              <w:t>removed so opportunity missed.</w:t>
            </w:r>
          </w:p>
          <w:p w14:paraId="62DD2B67" w14:textId="758522BA" w:rsidR="000C6005" w:rsidRDefault="000C6005" w:rsidP="00BB616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 xml:space="preserve">One of each to be purchased:  Crab </w:t>
            </w:r>
            <w:r w:rsidR="00C21720">
              <w:rPr>
                <w:rFonts w:ascii="Century Gothic" w:hAnsi="Century Gothic"/>
                <w:bCs/>
                <w:sz w:val="20"/>
                <w:szCs w:val="24"/>
              </w:rPr>
              <w:t>A</w:t>
            </w:r>
            <w:r>
              <w:rPr>
                <w:rFonts w:ascii="Century Gothic" w:hAnsi="Century Gothic"/>
                <w:bCs/>
                <w:sz w:val="20"/>
                <w:szCs w:val="24"/>
              </w:rPr>
              <w:t>pple, Silver Birch and Rowan</w:t>
            </w:r>
          </w:p>
          <w:p w14:paraId="601F1F1E" w14:textId="65EE953C" w:rsidR="000C6005" w:rsidRDefault="000C6005" w:rsidP="00BB616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roofErr w:type="spellStart"/>
            <w:r>
              <w:rPr>
                <w:rFonts w:ascii="Century Gothic" w:hAnsi="Century Gothic"/>
                <w:bCs/>
                <w:sz w:val="20"/>
                <w:szCs w:val="24"/>
              </w:rPr>
              <w:t>Lawdley</w:t>
            </w:r>
            <w:proofErr w:type="spellEnd"/>
            <w:r>
              <w:rPr>
                <w:rFonts w:ascii="Century Gothic" w:hAnsi="Century Gothic"/>
                <w:bCs/>
                <w:sz w:val="20"/>
                <w:szCs w:val="24"/>
              </w:rPr>
              <w:t xml:space="preserve"> Road replacement</w:t>
            </w:r>
          </w:p>
          <w:p w14:paraId="0CE00980" w14:textId="25A2A2EB" w:rsidR="000C6005" w:rsidRDefault="000C6005" w:rsidP="000C6005">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B50DB79" w14:textId="01CA1A01" w:rsidR="000C6005" w:rsidRPr="00285F87" w:rsidRDefault="000C6005" w:rsidP="00285F8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 xml:space="preserve">Nothing heard from </w:t>
            </w:r>
            <w:proofErr w:type="spellStart"/>
            <w:r w:rsidRPr="00285F87">
              <w:rPr>
                <w:rFonts w:ascii="Century Gothic" w:hAnsi="Century Gothic"/>
                <w:bCs/>
                <w:sz w:val="20"/>
                <w:szCs w:val="24"/>
              </w:rPr>
              <w:t>Cornock</w:t>
            </w:r>
            <w:proofErr w:type="spellEnd"/>
            <w:r w:rsidRPr="00285F87">
              <w:rPr>
                <w:rFonts w:ascii="Century Gothic" w:hAnsi="Century Gothic"/>
                <w:bCs/>
                <w:sz w:val="20"/>
                <w:szCs w:val="24"/>
              </w:rPr>
              <w:t xml:space="preserve">, or District. Have been contacted as </w:t>
            </w:r>
            <w:r w:rsidR="00C21720" w:rsidRPr="00285F87">
              <w:rPr>
                <w:rFonts w:ascii="Century Gothic" w:hAnsi="Century Gothic"/>
                <w:bCs/>
                <w:sz w:val="20"/>
                <w:szCs w:val="24"/>
              </w:rPr>
              <w:t>recorded in minutes.</w:t>
            </w:r>
          </w:p>
          <w:p w14:paraId="572088B1" w14:textId="1628DD46" w:rsidR="000C6005" w:rsidRDefault="000C6005" w:rsidP="000C6005">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8BD7A48" w14:textId="4154398F" w:rsidR="000C6005" w:rsidRPr="00285F87" w:rsidRDefault="000C6005" w:rsidP="00285F8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St John’s Primary fallen tree – we understand it is not on Council land and this matter is being dealt with by the school</w:t>
            </w:r>
            <w:r w:rsidR="00C21720" w:rsidRPr="00285F87">
              <w:rPr>
                <w:rFonts w:ascii="Century Gothic" w:hAnsi="Century Gothic"/>
                <w:bCs/>
                <w:sz w:val="20"/>
                <w:szCs w:val="24"/>
              </w:rPr>
              <w:t>.</w:t>
            </w:r>
          </w:p>
          <w:p w14:paraId="37A85954" w14:textId="233ED35B" w:rsidR="00667090" w:rsidRPr="001F2147" w:rsidRDefault="00667090" w:rsidP="0017238B">
            <w:pPr>
              <w:pStyle w:val="ListParagraph"/>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4820" w:type="dxa"/>
          </w:tcPr>
          <w:p w14:paraId="56B9DF09" w14:textId="77777777" w:rsidR="00210CC8" w:rsidRDefault="00210CC8"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F94E85E"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5A7E217"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F1A197F"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700336D"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19F40A35"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08AA0FCF"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04AC099B"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3AD7D35"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05AAFC1"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C0D2BD4"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40C9CB67"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546405C"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8962A96"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C21720">
              <w:rPr>
                <w:rFonts w:ascii="Century Gothic" w:hAnsi="Century Gothic"/>
                <w:b/>
                <w:sz w:val="20"/>
                <w:szCs w:val="24"/>
              </w:rPr>
              <w:t>CH</w:t>
            </w:r>
            <w:r>
              <w:rPr>
                <w:rFonts w:ascii="Century Gothic" w:hAnsi="Century Gothic"/>
                <w:bCs/>
                <w:sz w:val="20"/>
                <w:szCs w:val="24"/>
              </w:rPr>
              <w:t xml:space="preserve"> – to chase.</w:t>
            </w:r>
          </w:p>
          <w:p w14:paraId="0841562E"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627FED1" w14:textId="35434C0A"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C21720">
              <w:rPr>
                <w:rFonts w:ascii="Century Gothic" w:hAnsi="Century Gothic"/>
                <w:b/>
                <w:sz w:val="20"/>
                <w:szCs w:val="24"/>
              </w:rPr>
              <w:lastRenderedPageBreak/>
              <w:t>MG</w:t>
            </w:r>
            <w:r>
              <w:rPr>
                <w:rFonts w:ascii="Century Gothic" w:hAnsi="Century Gothic"/>
                <w:bCs/>
                <w:sz w:val="20"/>
                <w:szCs w:val="24"/>
              </w:rPr>
              <w:t xml:space="preserve"> – contact Leaf Creative to seek </w:t>
            </w:r>
            <w:r w:rsidR="00C21720">
              <w:rPr>
                <w:rFonts w:ascii="Century Gothic" w:hAnsi="Century Gothic"/>
                <w:bCs/>
                <w:sz w:val="20"/>
                <w:szCs w:val="24"/>
              </w:rPr>
              <w:t>advice</w:t>
            </w:r>
            <w:r>
              <w:rPr>
                <w:rFonts w:ascii="Century Gothic" w:hAnsi="Century Gothic"/>
                <w:bCs/>
                <w:sz w:val="20"/>
                <w:szCs w:val="24"/>
              </w:rPr>
              <w:t xml:space="preserve"> if planting is appropriate now. Subject</w:t>
            </w:r>
            <w:r w:rsidR="00C21720">
              <w:rPr>
                <w:rFonts w:ascii="Century Gothic" w:hAnsi="Century Gothic"/>
                <w:bCs/>
                <w:sz w:val="20"/>
                <w:szCs w:val="24"/>
              </w:rPr>
              <w:t xml:space="preserve"> to</w:t>
            </w:r>
            <w:r>
              <w:rPr>
                <w:rFonts w:ascii="Century Gothic" w:hAnsi="Century Gothic"/>
                <w:bCs/>
                <w:sz w:val="20"/>
                <w:szCs w:val="24"/>
              </w:rPr>
              <w:t xml:space="preserve"> them being able to plant</w:t>
            </w:r>
            <w:r w:rsidR="000C6005">
              <w:rPr>
                <w:rFonts w:ascii="Century Gothic" w:hAnsi="Century Gothic"/>
                <w:bCs/>
                <w:sz w:val="20"/>
                <w:szCs w:val="24"/>
              </w:rPr>
              <w:t>. Check costs</w:t>
            </w:r>
          </w:p>
          <w:p w14:paraId="03E0BC45"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18CC780A" w14:textId="77777777" w:rsidR="00BB6163" w:rsidRDefault="00BB6163"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Contact residents</w:t>
            </w:r>
            <w:r w:rsidR="000C6005">
              <w:rPr>
                <w:rFonts w:ascii="Century Gothic" w:hAnsi="Century Gothic"/>
                <w:bCs/>
                <w:sz w:val="20"/>
                <w:szCs w:val="24"/>
              </w:rPr>
              <w:t xml:space="preserve"> for watering.</w:t>
            </w:r>
          </w:p>
          <w:p w14:paraId="039F784D" w14:textId="77777777" w:rsidR="000C6005" w:rsidRDefault="000C6005"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5C205BB" w14:textId="77777777" w:rsidR="000C6005" w:rsidRDefault="000C6005"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441DA5A" w14:textId="77777777" w:rsidR="000C6005" w:rsidRDefault="000C6005"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1342F950" w14:textId="77777777" w:rsidR="000C6005" w:rsidRDefault="000C6005"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7E896AE" w14:textId="77777777" w:rsidR="000C6005" w:rsidRDefault="000C6005"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5077BC96" w14:textId="28A13304" w:rsidR="000C6005" w:rsidRPr="001F2147" w:rsidRDefault="00C21720"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
                <w:sz w:val="20"/>
                <w:szCs w:val="24"/>
              </w:rPr>
              <w:t xml:space="preserve">CH - </w:t>
            </w:r>
            <w:r w:rsidR="000C6005">
              <w:rPr>
                <w:rFonts w:ascii="Century Gothic" w:hAnsi="Century Gothic"/>
                <w:bCs/>
                <w:sz w:val="20"/>
                <w:szCs w:val="24"/>
              </w:rPr>
              <w:t>to keep in view and update</w:t>
            </w:r>
          </w:p>
        </w:tc>
        <w:tc>
          <w:tcPr>
            <w:tcW w:w="3260" w:type="dxa"/>
          </w:tcPr>
          <w:p w14:paraId="3CBEB1B8" w14:textId="21EA4FF8" w:rsidR="003841BD" w:rsidRPr="001F2147" w:rsidRDefault="003841BD" w:rsidP="003841B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r>
      <w:tr w:rsidR="001B2185" w:rsidRPr="00E35DF3" w14:paraId="1710A450" w14:textId="7AB4BC9A"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7949EA32" w14:textId="549B5CA0" w:rsidR="004F4E5E" w:rsidRPr="001F2147" w:rsidRDefault="00FE75F8" w:rsidP="00667090">
            <w:pPr>
              <w:pStyle w:val="ListParagraph"/>
              <w:numPr>
                <w:ilvl w:val="0"/>
                <w:numId w:val="36"/>
              </w:numPr>
              <w:rPr>
                <w:rFonts w:ascii="Century Gothic" w:hAnsi="Century Gothic"/>
                <w:bCs w:val="0"/>
                <w:sz w:val="20"/>
                <w:szCs w:val="24"/>
              </w:rPr>
            </w:pPr>
            <w:r>
              <w:rPr>
                <w:rFonts w:ascii="Century Gothic" w:hAnsi="Century Gothic"/>
                <w:bCs w:val="0"/>
                <w:sz w:val="20"/>
                <w:szCs w:val="24"/>
              </w:rPr>
              <w:t>Public forum</w:t>
            </w:r>
          </w:p>
        </w:tc>
        <w:tc>
          <w:tcPr>
            <w:tcW w:w="4827" w:type="dxa"/>
          </w:tcPr>
          <w:p w14:paraId="23AA6C10" w14:textId="13370BA5" w:rsidR="004321CA" w:rsidRPr="00B81AFE" w:rsidRDefault="00B81AFE" w:rsidP="00B81AFE">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Non present</w:t>
            </w:r>
          </w:p>
        </w:tc>
        <w:tc>
          <w:tcPr>
            <w:tcW w:w="4820" w:type="dxa"/>
          </w:tcPr>
          <w:p w14:paraId="5C006ADE" w14:textId="3338F838" w:rsidR="00634C06" w:rsidRPr="001F2147" w:rsidRDefault="00634C06"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c>
          <w:tcPr>
            <w:tcW w:w="3260" w:type="dxa"/>
          </w:tcPr>
          <w:p w14:paraId="02B45B35" w14:textId="6289AD68" w:rsidR="00F56A3B" w:rsidRPr="001F2147" w:rsidRDefault="00F56A3B"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r>
      <w:tr w:rsidR="001B2185" w:rsidRPr="00E35DF3" w14:paraId="17763D9D" w14:textId="5C1BAC16"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7DA48790" w14:textId="12FD83D7" w:rsidR="004F4E5E" w:rsidRPr="001F2147" w:rsidRDefault="00FE75F8" w:rsidP="00667090">
            <w:pPr>
              <w:pStyle w:val="ListParagraph"/>
              <w:numPr>
                <w:ilvl w:val="0"/>
                <w:numId w:val="36"/>
              </w:numPr>
              <w:rPr>
                <w:rFonts w:ascii="Century Gothic" w:hAnsi="Century Gothic"/>
                <w:bCs w:val="0"/>
                <w:sz w:val="20"/>
                <w:szCs w:val="24"/>
              </w:rPr>
            </w:pPr>
            <w:r>
              <w:rPr>
                <w:rFonts w:ascii="Century Gothic" w:hAnsi="Century Gothic"/>
                <w:sz w:val="20"/>
                <w:szCs w:val="24"/>
              </w:rPr>
              <w:t>Update: Tree activity</w:t>
            </w:r>
          </w:p>
        </w:tc>
        <w:tc>
          <w:tcPr>
            <w:tcW w:w="4827" w:type="dxa"/>
          </w:tcPr>
          <w:p w14:paraId="5CA9BECC" w14:textId="77777777" w:rsidR="00CD0E9D" w:rsidRPr="00285F87" w:rsidRDefault="00B81AFE"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Melanie, Sarah and Stuart have been watering the copper beeches – thank you all!</w:t>
            </w:r>
          </w:p>
          <w:p w14:paraId="40A4861B" w14:textId="77777777" w:rsidR="00B81AFE" w:rsidRDefault="00B81AFE" w:rsidP="00285F87">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C1BAB59" w14:textId="77777777" w:rsidR="00B81AFE" w:rsidRPr="00285F87" w:rsidRDefault="00EB4506"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There are some broken branches on a couple of silver birches in Bells Field.</w:t>
            </w:r>
          </w:p>
          <w:p w14:paraId="40E46D0F" w14:textId="77777777" w:rsidR="00EB4506" w:rsidRPr="00285F87" w:rsidRDefault="00EB4506"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 xml:space="preserve">Environmental vandalism. </w:t>
            </w:r>
          </w:p>
          <w:p w14:paraId="05EBB531" w14:textId="77777777" w:rsidR="00EB4506" w:rsidRPr="00285F87" w:rsidRDefault="00EB4506"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Not damaged enough to be replaced.</w:t>
            </w:r>
          </w:p>
          <w:p w14:paraId="1F99DE24" w14:textId="77777777" w:rsidR="00EB4506" w:rsidRDefault="00EB4506" w:rsidP="00285F87">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54A50E46" w14:textId="77777777" w:rsidR="00EB4506" w:rsidRPr="00285F87" w:rsidRDefault="00EB4506"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Trees from Highways to be placed on verges by Lidl – long outstanding issue. Where are we with it?</w:t>
            </w:r>
          </w:p>
          <w:p w14:paraId="2C7DE0D6" w14:textId="77777777" w:rsidR="00EB4506" w:rsidRDefault="00EB4506" w:rsidP="00285F87">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1DA5548" w14:textId="77777777" w:rsidR="00671F83" w:rsidRPr="00285F87" w:rsidRDefault="00EB4506"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There is feeling from Angel Vale residents that the contractors are ‘vandalising’ low hanging branches by tractor mowing underneath.</w:t>
            </w:r>
            <w:r w:rsidR="00671F83" w:rsidRPr="00285F87">
              <w:rPr>
                <w:rFonts w:ascii="Century Gothic" w:hAnsi="Century Gothic"/>
                <w:bCs/>
                <w:sz w:val="20"/>
                <w:szCs w:val="24"/>
              </w:rPr>
              <w:t xml:space="preserve"> </w:t>
            </w:r>
          </w:p>
          <w:p w14:paraId="7BD578F5" w14:textId="52C95671" w:rsidR="00671F83" w:rsidRPr="00285F87" w:rsidRDefault="00671F83"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Suggest strimming under low hanging branches.</w:t>
            </w:r>
          </w:p>
          <w:p w14:paraId="11061774" w14:textId="77777777" w:rsidR="00671F83" w:rsidRDefault="00671F83" w:rsidP="00285F87">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B44FFE0" w14:textId="6118F603" w:rsidR="00671F83" w:rsidRDefault="00671F83" w:rsidP="00285F87">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15A2AF6D" w14:textId="545EC571" w:rsidR="00671F83" w:rsidRPr="00285F87" w:rsidRDefault="00671F83" w:rsidP="00285F87">
            <w:pPr>
              <w:pStyle w:val="ListParagraph"/>
              <w:numPr>
                <w:ilvl w:val="0"/>
                <w:numId w:val="42"/>
              </w:numPr>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Revisit the Tree Audit that was carried out three years ago to establish update</w:t>
            </w:r>
          </w:p>
          <w:p w14:paraId="2BF1A8F5" w14:textId="478E5BB8" w:rsidR="00EB4506" w:rsidRPr="001F2147"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4820" w:type="dxa"/>
          </w:tcPr>
          <w:p w14:paraId="76CB0512" w14:textId="77777777" w:rsidR="004F4E5E" w:rsidRDefault="004F4E5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6FC4639"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30D4737"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15B9379C" w14:textId="6CFDB59E"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C21720">
              <w:rPr>
                <w:rFonts w:ascii="Century Gothic" w:hAnsi="Century Gothic"/>
                <w:b/>
                <w:sz w:val="20"/>
                <w:szCs w:val="24"/>
              </w:rPr>
              <w:t>CH</w:t>
            </w:r>
            <w:r>
              <w:rPr>
                <w:rFonts w:ascii="Century Gothic" w:hAnsi="Century Gothic"/>
                <w:bCs/>
                <w:sz w:val="20"/>
                <w:szCs w:val="24"/>
              </w:rPr>
              <w:t xml:space="preserve"> - Speak to Alex Digby about Youth Action and antisocial </w:t>
            </w:r>
            <w:r w:rsidR="00C21720">
              <w:rPr>
                <w:rFonts w:ascii="Century Gothic" w:hAnsi="Century Gothic"/>
                <w:bCs/>
                <w:sz w:val="20"/>
                <w:szCs w:val="24"/>
              </w:rPr>
              <w:t>behaviour</w:t>
            </w:r>
          </w:p>
          <w:p w14:paraId="25F68472"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E1C2130"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EA3096F"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BA19C16" w14:textId="56467846"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C21720">
              <w:rPr>
                <w:rFonts w:ascii="Century Gothic" w:hAnsi="Century Gothic"/>
                <w:b/>
                <w:sz w:val="20"/>
                <w:szCs w:val="24"/>
              </w:rPr>
              <w:t>C</w:t>
            </w:r>
            <w:r w:rsidR="00C21720" w:rsidRPr="00C21720">
              <w:rPr>
                <w:rFonts w:ascii="Century Gothic" w:hAnsi="Century Gothic"/>
                <w:b/>
                <w:sz w:val="20"/>
                <w:szCs w:val="24"/>
              </w:rPr>
              <w:t>H</w:t>
            </w:r>
            <w:r w:rsidRPr="00C21720">
              <w:rPr>
                <w:rFonts w:ascii="Century Gothic" w:hAnsi="Century Gothic"/>
                <w:b/>
                <w:sz w:val="20"/>
                <w:szCs w:val="24"/>
              </w:rPr>
              <w:t xml:space="preserve"> </w:t>
            </w:r>
            <w:r>
              <w:rPr>
                <w:rFonts w:ascii="Century Gothic" w:hAnsi="Century Gothic"/>
                <w:bCs/>
                <w:sz w:val="20"/>
                <w:szCs w:val="24"/>
              </w:rPr>
              <w:t>– Chasing highways</w:t>
            </w:r>
          </w:p>
          <w:p w14:paraId="1E71C947"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4E4DD128"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1AEDD93D" w14:textId="77777777" w:rsidR="00EB4506" w:rsidRDefault="00EB4506"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18BB3B9" w14:textId="501EBF58" w:rsidR="00671F83" w:rsidRDefault="00671F83"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C21720">
              <w:rPr>
                <w:rFonts w:ascii="Century Gothic" w:hAnsi="Century Gothic"/>
                <w:b/>
                <w:sz w:val="20"/>
                <w:szCs w:val="24"/>
              </w:rPr>
              <w:t>SC</w:t>
            </w:r>
            <w:r>
              <w:rPr>
                <w:rFonts w:ascii="Century Gothic" w:hAnsi="Century Gothic"/>
                <w:bCs/>
                <w:sz w:val="20"/>
                <w:szCs w:val="24"/>
              </w:rPr>
              <w:t xml:space="preserve"> – to have eyes on trees, are they </w:t>
            </w:r>
            <w:r w:rsidR="00C21720">
              <w:rPr>
                <w:rFonts w:ascii="Century Gothic" w:hAnsi="Century Gothic"/>
                <w:bCs/>
                <w:sz w:val="20"/>
                <w:szCs w:val="24"/>
              </w:rPr>
              <w:t>damaged</w:t>
            </w:r>
            <w:r>
              <w:rPr>
                <w:rFonts w:ascii="Century Gothic" w:hAnsi="Century Gothic"/>
                <w:bCs/>
                <w:sz w:val="20"/>
                <w:szCs w:val="24"/>
              </w:rPr>
              <w:t xml:space="preserve">? What could the solution be? </w:t>
            </w:r>
            <w:r w:rsidR="00C21720">
              <w:rPr>
                <w:rFonts w:ascii="Century Gothic" w:hAnsi="Century Gothic"/>
                <w:bCs/>
                <w:sz w:val="20"/>
                <w:szCs w:val="24"/>
              </w:rPr>
              <w:t>Feedback</w:t>
            </w:r>
            <w:r>
              <w:rPr>
                <w:rFonts w:ascii="Century Gothic" w:hAnsi="Century Gothic"/>
                <w:bCs/>
                <w:sz w:val="20"/>
                <w:szCs w:val="24"/>
              </w:rPr>
              <w:t xml:space="preserve"> to CH in order to inform</w:t>
            </w:r>
            <w:r w:rsidR="00C21720">
              <w:rPr>
                <w:rFonts w:ascii="Century Gothic" w:hAnsi="Century Gothic"/>
                <w:bCs/>
                <w:sz w:val="20"/>
                <w:szCs w:val="24"/>
              </w:rPr>
              <w:t xml:space="preserve"> </w:t>
            </w:r>
            <w:r>
              <w:rPr>
                <w:rFonts w:ascii="Century Gothic" w:hAnsi="Century Gothic"/>
                <w:bCs/>
                <w:sz w:val="20"/>
                <w:szCs w:val="24"/>
              </w:rPr>
              <w:t>a conversation with contractors</w:t>
            </w:r>
          </w:p>
          <w:p w14:paraId="5A5F9776" w14:textId="77777777" w:rsidR="00671F83" w:rsidRDefault="00671F83"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2EA7408A" w14:textId="77777777" w:rsidR="00671F83" w:rsidRDefault="00671F83"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6BAB438D" w14:textId="77777777" w:rsidR="00C21720" w:rsidRDefault="00C21720"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0EB8C67" w14:textId="7976CAFE" w:rsidR="00671F83" w:rsidRPr="001F2147" w:rsidRDefault="00285F87"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
                <w:sz w:val="20"/>
                <w:szCs w:val="24"/>
              </w:rPr>
              <w:t>CH</w:t>
            </w:r>
            <w:r>
              <w:rPr>
                <w:rFonts w:ascii="Century Gothic" w:hAnsi="Century Gothic"/>
                <w:bCs/>
                <w:sz w:val="20"/>
                <w:szCs w:val="24"/>
              </w:rPr>
              <w:t xml:space="preserve"> - </w:t>
            </w:r>
            <w:r w:rsidR="00671F83" w:rsidRPr="00285F87">
              <w:rPr>
                <w:rFonts w:ascii="Century Gothic" w:hAnsi="Century Gothic"/>
                <w:bCs/>
                <w:sz w:val="20"/>
                <w:szCs w:val="24"/>
              </w:rPr>
              <w:t>Agenda</w:t>
            </w:r>
            <w:r w:rsidR="00671F83">
              <w:rPr>
                <w:rFonts w:ascii="Century Gothic" w:hAnsi="Century Gothic"/>
                <w:bCs/>
                <w:sz w:val="20"/>
                <w:szCs w:val="24"/>
              </w:rPr>
              <w:t xml:space="preserve"> item for next meeting</w:t>
            </w:r>
          </w:p>
        </w:tc>
        <w:tc>
          <w:tcPr>
            <w:tcW w:w="3260" w:type="dxa"/>
          </w:tcPr>
          <w:p w14:paraId="2CA5ABCD" w14:textId="77777777" w:rsidR="004F4E5E" w:rsidRPr="001F2147" w:rsidRDefault="004F4E5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r>
      <w:tr w:rsidR="001B2185" w:rsidRPr="00E35DF3" w14:paraId="3A0721D4" w14:textId="6ABC9FDA"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3437B281" w14:textId="354C0F58" w:rsidR="004F4E5E" w:rsidRPr="001F2147" w:rsidRDefault="008E46D3" w:rsidP="00667090">
            <w:pPr>
              <w:pStyle w:val="ListParagraph"/>
              <w:numPr>
                <w:ilvl w:val="0"/>
                <w:numId w:val="36"/>
              </w:numPr>
              <w:rPr>
                <w:rFonts w:ascii="Century Gothic" w:hAnsi="Century Gothic"/>
                <w:bCs w:val="0"/>
                <w:sz w:val="20"/>
                <w:szCs w:val="24"/>
              </w:rPr>
            </w:pPr>
            <w:r w:rsidRPr="001F2147">
              <w:rPr>
                <w:rFonts w:ascii="Century Gothic" w:hAnsi="Century Gothic"/>
                <w:sz w:val="20"/>
                <w:szCs w:val="24"/>
              </w:rPr>
              <w:lastRenderedPageBreak/>
              <w:t xml:space="preserve">Update: </w:t>
            </w:r>
            <w:r w:rsidR="00FE75F8">
              <w:rPr>
                <w:rFonts w:ascii="Century Gothic" w:hAnsi="Century Gothic"/>
                <w:sz w:val="20"/>
                <w:szCs w:val="24"/>
              </w:rPr>
              <w:t>Parish issues</w:t>
            </w:r>
          </w:p>
        </w:tc>
        <w:tc>
          <w:tcPr>
            <w:tcW w:w="4827" w:type="dxa"/>
          </w:tcPr>
          <w:p w14:paraId="18B11F4F" w14:textId="77777777" w:rsidR="00285F87" w:rsidRDefault="00671F83" w:rsidP="00285F87">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 xml:space="preserve">Melanie has had a conversation with a resident </w:t>
            </w:r>
            <w:r w:rsidR="00285F87">
              <w:rPr>
                <w:rFonts w:ascii="Century Gothic" w:hAnsi="Century Gothic"/>
                <w:bCs/>
                <w:sz w:val="20"/>
                <w:szCs w:val="24"/>
              </w:rPr>
              <w:t>i</w:t>
            </w:r>
            <w:r w:rsidRPr="00285F87">
              <w:rPr>
                <w:rFonts w:ascii="Century Gothic" w:hAnsi="Century Gothic"/>
                <w:bCs/>
                <w:sz w:val="20"/>
                <w:szCs w:val="24"/>
              </w:rPr>
              <w:t>n Lewis Glade about a tree that has grown too large in the front of her house.</w:t>
            </w:r>
          </w:p>
          <w:p w14:paraId="150FBCB9" w14:textId="5C3FDA93" w:rsidR="008E46D3" w:rsidRPr="00285F87" w:rsidRDefault="00671F83" w:rsidP="00285F87">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 xml:space="preserve">Melanie has attempted to contact </w:t>
            </w:r>
            <w:r w:rsidR="007D1A0B" w:rsidRPr="00285F87">
              <w:rPr>
                <w:rFonts w:ascii="Century Gothic" w:hAnsi="Century Gothic"/>
                <w:bCs/>
                <w:sz w:val="20"/>
                <w:szCs w:val="24"/>
              </w:rPr>
              <w:t>Guinness</w:t>
            </w:r>
            <w:r w:rsidRPr="00285F87">
              <w:rPr>
                <w:rFonts w:ascii="Century Gothic" w:hAnsi="Century Gothic"/>
                <w:bCs/>
                <w:sz w:val="20"/>
                <w:szCs w:val="24"/>
              </w:rPr>
              <w:t xml:space="preserve"> Housing. </w:t>
            </w:r>
          </w:p>
          <w:p w14:paraId="62B1B281" w14:textId="77777777" w:rsidR="00671F83" w:rsidRPr="00285F87" w:rsidRDefault="00671F83" w:rsidP="00285F87">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57C7DBB3" w14:textId="7D0D9D2A" w:rsidR="00671F83" w:rsidRPr="00285F87" w:rsidRDefault="00671F83" w:rsidP="00285F87">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285F87">
              <w:rPr>
                <w:rFonts w:ascii="Century Gothic" w:hAnsi="Century Gothic"/>
                <w:bCs/>
                <w:sz w:val="20"/>
                <w:szCs w:val="24"/>
              </w:rPr>
              <w:t>GWT</w:t>
            </w:r>
            <w:r w:rsidR="00865C90" w:rsidRPr="00285F87">
              <w:rPr>
                <w:rFonts w:ascii="Century Gothic" w:hAnsi="Century Gothic"/>
                <w:bCs/>
                <w:sz w:val="20"/>
                <w:szCs w:val="24"/>
              </w:rPr>
              <w:t xml:space="preserve"> audit still planned for end of May/beginning of June</w:t>
            </w:r>
          </w:p>
        </w:tc>
        <w:tc>
          <w:tcPr>
            <w:tcW w:w="4820" w:type="dxa"/>
          </w:tcPr>
          <w:p w14:paraId="2ECD79C1" w14:textId="77777777" w:rsidR="00A46A6A" w:rsidRDefault="00A46A6A"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605CCCD4" w14:textId="77777777" w:rsidR="00865C90" w:rsidRDefault="00865C90"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78EA99C1" w14:textId="77777777" w:rsidR="00865C90" w:rsidRDefault="00865C90"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7B1002ED" w14:textId="77777777" w:rsidR="00865C90" w:rsidRDefault="00865C90"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1F8F73F5" w14:textId="77777777" w:rsidR="00865C90" w:rsidRDefault="00865C90"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5F9C06F3" w14:textId="77777777" w:rsidR="00285F87" w:rsidRDefault="00285F87"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098A68BA" w14:textId="77777777" w:rsidR="00285F87" w:rsidRDefault="00285F87"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p w14:paraId="29443DE4" w14:textId="7FC37C74" w:rsidR="00865C90" w:rsidRPr="001F2147" w:rsidRDefault="00865C90"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sidRPr="00285F87">
              <w:rPr>
                <w:rFonts w:ascii="Century Gothic" w:hAnsi="Century Gothic"/>
                <w:b/>
                <w:sz w:val="20"/>
                <w:szCs w:val="24"/>
              </w:rPr>
              <w:t xml:space="preserve">CH </w:t>
            </w:r>
            <w:r>
              <w:rPr>
                <w:rFonts w:ascii="Century Gothic" w:hAnsi="Century Gothic"/>
                <w:bCs/>
                <w:sz w:val="20"/>
                <w:szCs w:val="24"/>
              </w:rPr>
              <w:t>– bring updates. Have they got more a specific idea yet?</w:t>
            </w:r>
          </w:p>
        </w:tc>
        <w:tc>
          <w:tcPr>
            <w:tcW w:w="3260" w:type="dxa"/>
          </w:tcPr>
          <w:p w14:paraId="3755D724" w14:textId="77777777" w:rsidR="00BD6B59" w:rsidRPr="001F2147" w:rsidRDefault="00BD6B59"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5E2BA050"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2AFA6F54"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2CB1D590"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5AEA54F7"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748EC75C"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50B8B288"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6F1C1646"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4E2E5992"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22B9F74C"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5F813D30"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5629E674" w14:textId="77777777"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p w14:paraId="614D59DE" w14:textId="2569CEF8" w:rsidR="003014B4" w:rsidRPr="001F2147" w:rsidRDefault="003014B4"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p>
        </w:tc>
      </w:tr>
      <w:tr w:rsidR="001B2185" w:rsidRPr="00E35DF3" w14:paraId="3871F795" w14:textId="6F7D7429"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5F2B7800" w14:textId="238E902B" w:rsidR="004F4E5E" w:rsidRPr="001F2147" w:rsidRDefault="003014B4" w:rsidP="00A46A6A">
            <w:pPr>
              <w:pStyle w:val="ListParagraph"/>
              <w:numPr>
                <w:ilvl w:val="0"/>
                <w:numId w:val="36"/>
              </w:numPr>
              <w:rPr>
                <w:rFonts w:ascii="Century Gothic" w:hAnsi="Century Gothic"/>
                <w:sz w:val="20"/>
                <w:szCs w:val="24"/>
              </w:rPr>
            </w:pPr>
            <w:r w:rsidRPr="001F2147">
              <w:rPr>
                <w:rFonts w:ascii="Century Gothic" w:hAnsi="Century Gothic"/>
                <w:sz w:val="20"/>
                <w:szCs w:val="24"/>
              </w:rPr>
              <w:t>Update</w:t>
            </w:r>
            <w:r w:rsidR="00904651" w:rsidRPr="001F2147">
              <w:rPr>
                <w:rFonts w:ascii="Century Gothic" w:hAnsi="Century Gothic"/>
                <w:sz w:val="20"/>
                <w:szCs w:val="24"/>
              </w:rPr>
              <w:t>:</w:t>
            </w:r>
            <w:r w:rsidRPr="001F2147">
              <w:rPr>
                <w:rFonts w:ascii="Century Gothic" w:hAnsi="Century Gothic"/>
                <w:sz w:val="20"/>
                <w:szCs w:val="24"/>
              </w:rPr>
              <w:t xml:space="preserve"> </w:t>
            </w:r>
            <w:r w:rsidR="00590C79">
              <w:rPr>
                <w:rFonts w:ascii="Century Gothic" w:hAnsi="Century Gothic"/>
                <w:sz w:val="20"/>
                <w:szCs w:val="24"/>
              </w:rPr>
              <w:t>Action Plan</w:t>
            </w:r>
          </w:p>
        </w:tc>
        <w:tc>
          <w:tcPr>
            <w:tcW w:w="4827" w:type="dxa"/>
          </w:tcPr>
          <w:p w14:paraId="73C76B30" w14:textId="3B184A8B" w:rsidR="00351F93" w:rsidRPr="007D1A0B" w:rsidRDefault="007D1A0B" w:rsidP="007D1A0B">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See 220503-Environment Committee Action Plan</w:t>
            </w:r>
          </w:p>
          <w:p w14:paraId="21A78519" w14:textId="17DC26C1" w:rsidR="00634C06" w:rsidRPr="001F2147" w:rsidRDefault="00634C06" w:rsidP="00634C06">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4820" w:type="dxa"/>
          </w:tcPr>
          <w:p w14:paraId="32A9D58B" w14:textId="73965969" w:rsidR="00FE3608" w:rsidRPr="001F2147" w:rsidRDefault="00FE3608" w:rsidP="00904651">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3260" w:type="dxa"/>
          </w:tcPr>
          <w:p w14:paraId="3ADE32EB" w14:textId="4CB05602" w:rsidR="004F4E5E" w:rsidRPr="001F2147" w:rsidRDefault="004F4E5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r>
      <w:tr w:rsidR="001B2185" w:rsidRPr="00E35DF3" w14:paraId="2FEA291E" w14:textId="79543C1B"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0A33BE04" w14:textId="4A842335" w:rsidR="00187607" w:rsidRPr="001F2147" w:rsidRDefault="00590C79" w:rsidP="003014B4">
            <w:pPr>
              <w:pStyle w:val="ListParagraph"/>
              <w:numPr>
                <w:ilvl w:val="0"/>
                <w:numId w:val="36"/>
              </w:numPr>
              <w:rPr>
                <w:rFonts w:ascii="Century Gothic" w:hAnsi="Century Gothic"/>
                <w:sz w:val="20"/>
                <w:szCs w:val="24"/>
              </w:rPr>
            </w:pPr>
            <w:r>
              <w:rPr>
                <w:rFonts w:ascii="Century Gothic" w:hAnsi="Century Gothic"/>
                <w:sz w:val="20"/>
                <w:szCs w:val="24"/>
              </w:rPr>
              <w:t>Consolidate: Volunteer actions</w:t>
            </w:r>
          </w:p>
        </w:tc>
        <w:tc>
          <w:tcPr>
            <w:tcW w:w="4827" w:type="dxa"/>
          </w:tcPr>
          <w:p w14:paraId="7E0D5626" w14:textId="1B1EC83B" w:rsidR="003C48F2" w:rsidRPr="00285F87" w:rsidRDefault="007D1A0B" w:rsidP="00285F87">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Already covered in earlier items</w:t>
            </w:r>
          </w:p>
        </w:tc>
        <w:tc>
          <w:tcPr>
            <w:tcW w:w="4820" w:type="dxa"/>
          </w:tcPr>
          <w:p w14:paraId="60AEE092" w14:textId="292726AE" w:rsidR="00634C06" w:rsidRPr="001F2147" w:rsidRDefault="00634C06" w:rsidP="007D1A0B">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c>
          <w:tcPr>
            <w:tcW w:w="3260" w:type="dxa"/>
          </w:tcPr>
          <w:p w14:paraId="2F92D6BD" w14:textId="77777777" w:rsidR="004F4E5E" w:rsidRPr="001F2147" w:rsidRDefault="004F4E5E"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r>
      <w:tr w:rsidR="001B2185" w:rsidRPr="00E35DF3" w14:paraId="639EBC69" w14:textId="12716F80"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3B37D692" w14:textId="2C036EE7" w:rsidR="004F4E5E" w:rsidRPr="001F2147" w:rsidRDefault="00351F93" w:rsidP="00351F93">
            <w:pPr>
              <w:pStyle w:val="ListParagraph"/>
              <w:numPr>
                <w:ilvl w:val="0"/>
                <w:numId w:val="36"/>
              </w:numPr>
              <w:rPr>
                <w:rFonts w:ascii="Century Gothic" w:hAnsi="Century Gothic"/>
                <w:sz w:val="20"/>
                <w:szCs w:val="24"/>
              </w:rPr>
            </w:pPr>
            <w:r w:rsidRPr="001F2147">
              <w:rPr>
                <w:rFonts w:ascii="Century Gothic" w:hAnsi="Century Gothic"/>
                <w:sz w:val="20"/>
                <w:szCs w:val="24"/>
              </w:rPr>
              <w:t>Updates</w:t>
            </w:r>
            <w:r w:rsidR="00904651" w:rsidRPr="001F2147">
              <w:rPr>
                <w:rFonts w:ascii="Century Gothic" w:hAnsi="Century Gothic"/>
                <w:sz w:val="20"/>
                <w:szCs w:val="24"/>
              </w:rPr>
              <w:t>:</w:t>
            </w:r>
            <w:r w:rsidRPr="001F2147">
              <w:rPr>
                <w:rFonts w:ascii="Century Gothic" w:hAnsi="Century Gothic"/>
                <w:sz w:val="20"/>
                <w:szCs w:val="24"/>
              </w:rPr>
              <w:t xml:space="preserve"> </w:t>
            </w:r>
            <w:r w:rsidR="00904651" w:rsidRPr="001F2147">
              <w:rPr>
                <w:rFonts w:ascii="Century Gothic" w:hAnsi="Century Gothic"/>
                <w:sz w:val="20"/>
                <w:szCs w:val="24"/>
              </w:rPr>
              <w:t>W</w:t>
            </w:r>
            <w:r w:rsidRPr="001F2147">
              <w:rPr>
                <w:rFonts w:ascii="Century Gothic" w:hAnsi="Century Gothic"/>
                <w:sz w:val="20"/>
                <w:szCs w:val="24"/>
              </w:rPr>
              <w:t>ider forums</w:t>
            </w:r>
          </w:p>
        </w:tc>
        <w:tc>
          <w:tcPr>
            <w:tcW w:w="4827" w:type="dxa"/>
          </w:tcPr>
          <w:p w14:paraId="682F7D12" w14:textId="1C9AD6C0" w:rsidR="004F4E5E" w:rsidRPr="001F2147" w:rsidRDefault="007D1A0B" w:rsidP="00634C0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 xml:space="preserve">Melanie has </w:t>
            </w:r>
            <w:r w:rsidR="00285F87">
              <w:rPr>
                <w:rFonts w:ascii="Century Gothic" w:hAnsi="Century Gothic"/>
                <w:bCs/>
                <w:sz w:val="20"/>
                <w:szCs w:val="24"/>
              </w:rPr>
              <w:t>attended</w:t>
            </w:r>
            <w:r>
              <w:rPr>
                <w:rFonts w:ascii="Century Gothic" w:hAnsi="Century Gothic"/>
                <w:bCs/>
                <w:sz w:val="20"/>
                <w:szCs w:val="24"/>
              </w:rPr>
              <w:t xml:space="preserve"> </w:t>
            </w:r>
            <w:proofErr w:type="spellStart"/>
            <w:r>
              <w:rPr>
                <w:rFonts w:ascii="Century Gothic" w:hAnsi="Century Gothic"/>
                <w:bCs/>
                <w:sz w:val="20"/>
                <w:szCs w:val="24"/>
              </w:rPr>
              <w:t>FoD</w:t>
            </w:r>
            <w:proofErr w:type="spellEnd"/>
            <w:r>
              <w:rPr>
                <w:rFonts w:ascii="Century Gothic" w:hAnsi="Century Gothic"/>
                <w:bCs/>
                <w:sz w:val="20"/>
                <w:szCs w:val="24"/>
              </w:rPr>
              <w:t xml:space="preserve"> CAP: still getting </w:t>
            </w:r>
            <w:proofErr w:type="gramStart"/>
            <w:r>
              <w:rPr>
                <w:rFonts w:ascii="Century Gothic" w:hAnsi="Century Gothic"/>
                <w:bCs/>
                <w:sz w:val="20"/>
                <w:szCs w:val="24"/>
              </w:rPr>
              <w:t>it’s</w:t>
            </w:r>
            <w:proofErr w:type="gramEnd"/>
            <w:r>
              <w:rPr>
                <w:rFonts w:ascii="Century Gothic" w:hAnsi="Century Gothic"/>
                <w:bCs/>
                <w:sz w:val="20"/>
                <w:szCs w:val="24"/>
              </w:rPr>
              <w:t xml:space="preserve"> house in order</w:t>
            </w:r>
          </w:p>
        </w:tc>
        <w:tc>
          <w:tcPr>
            <w:tcW w:w="4820" w:type="dxa"/>
          </w:tcPr>
          <w:p w14:paraId="00DE1A2C" w14:textId="000B88FA" w:rsidR="00634C06" w:rsidRPr="007D1A0B" w:rsidRDefault="00634C06" w:rsidP="007D1A0B">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3260" w:type="dxa"/>
          </w:tcPr>
          <w:p w14:paraId="24CF3AF9" w14:textId="77777777" w:rsidR="004F4E5E" w:rsidRPr="001F2147" w:rsidRDefault="004F4E5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r>
      <w:tr w:rsidR="00590C79" w:rsidRPr="00E35DF3" w14:paraId="10372899" w14:textId="77777777" w:rsidTr="003365EB">
        <w:trPr>
          <w:trHeight w:val="558"/>
        </w:trPr>
        <w:tc>
          <w:tcPr>
            <w:cnfStyle w:val="001000000000" w:firstRow="0" w:lastRow="0" w:firstColumn="1" w:lastColumn="0" w:oddVBand="0" w:evenVBand="0" w:oddHBand="0" w:evenHBand="0" w:firstRowFirstColumn="0" w:firstRowLastColumn="0" w:lastRowFirstColumn="0" w:lastRowLastColumn="0"/>
            <w:tcW w:w="2539" w:type="dxa"/>
          </w:tcPr>
          <w:p w14:paraId="6C46814B" w14:textId="2159F85B" w:rsidR="00590C79" w:rsidRPr="001F2147" w:rsidRDefault="00590C79" w:rsidP="00351F93">
            <w:pPr>
              <w:pStyle w:val="ListParagraph"/>
              <w:numPr>
                <w:ilvl w:val="0"/>
                <w:numId w:val="36"/>
              </w:numPr>
              <w:rPr>
                <w:rFonts w:ascii="Century Gothic" w:hAnsi="Century Gothic"/>
                <w:sz w:val="20"/>
                <w:szCs w:val="24"/>
              </w:rPr>
            </w:pPr>
            <w:r>
              <w:rPr>
                <w:rFonts w:ascii="Century Gothic" w:hAnsi="Century Gothic"/>
                <w:sz w:val="20"/>
                <w:szCs w:val="24"/>
              </w:rPr>
              <w:t xml:space="preserve">Consider the </w:t>
            </w:r>
            <w:r w:rsidR="007D1A0B">
              <w:rPr>
                <w:rFonts w:ascii="Century Gothic" w:hAnsi="Century Gothic"/>
                <w:sz w:val="20"/>
                <w:szCs w:val="24"/>
              </w:rPr>
              <w:t>‘</w:t>
            </w:r>
            <w:r>
              <w:rPr>
                <w:rFonts w:ascii="Century Gothic" w:hAnsi="Century Gothic"/>
                <w:sz w:val="20"/>
                <w:szCs w:val="24"/>
              </w:rPr>
              <w:t>Big Plastic Count</w:t>
            </w:r>
            <w:r w:rsidR="007D1A0B">
              <w:rPr>
                <w:rFonts w:ascii="Century Gothic" w:hAnsi="Century Gothic"/>
                <w:sz w:val="20"/>
                <w:szCs w:val="24"/>
              </w:rPr>
              <w:t>’</w:t>
            </w:r>
          </w:p>
        </w:tc>
        <w:tc>
          <w:tcPr>
            <w:tcW w:w="4827" w:type="dxa"/>
          </w:tcPr>
          <w:p w14:paraId="0D928BA6" w14:textId="77777777" w:rsidR="00590C79" w:rsidRDefault="007D1A0B" w:rsidP="00634C0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16</w:t>
            </w:r>
            <w:r w:rsidRPr="007D1A0B">
              <w:rPr>
                <w:rFonts w:ascii="Century Gothic" w:hAnsi="Century Gothic"/>
                <w:bCs/>
                <w:sz w:val="20"/>
                <w:szCs w:val="24"/>
                <w:vertAlign w:val="superscript"/>
              </w:rPr>
              <w:t>th</w:t>
            </w:r>
            <w:r>
              <w:rPr>
                <w:rFonts w:ascii="Century Gothic" w:hAnsi="Century Gothic"/>
                <w:bCs/>
                <w:sz w:val="20"/>
                <w:szCs w:val="24"/>
              </w:rPr>
              <w:t xml:space="preserve"> – 22</w:t>
            </w:r>
            <w:r w:rsidRPr="007D1A0B">
              <w:rPr>
                <w:rFonts w:ascii="Century Gothic" w:hAnsi="Century Gothic"/>
                <w:bCs/>
                <w:sz w:val="20"/>
                <w:szCs w:val="24"/>
                <w:vertAlign w:val="superscript"/>
              </w:rPr>
              <w:t>nd</w:t>
            </w:r>
            <w:r>
              <w:rPr>
                <w:rFonts w:ascii="Century Gothic" w:hAnsi="Century Gothic"/>
                <w:bCs/>
                <w:sz w:val="20"/>
                <w:szCs w:val="24"/>
              </w:rPr>
              <w:t xml:space="preserve"> May</w:t>
            </w:r>
          </w:p>
          <w:p w14:paraId="5E5E35D7" w14:textId="77777777" w:rsidR="007D1A0B" w:rsidRDefault="007D1A0B" w:rsidP="00634C0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Greenpeace</w:t>
            </w:r>
          </w:p>
          <w:p w14:paraId="38A642AC" w14:textId="77777777" w:rsidR="007D1A0B" w:rsidRDefault="007D1A0B" w:rsidP="00634C0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Idea is to work out what types of plastic people are using so changes can be made nationally</w:t>
            </w:r>
          </w:p>
          <w:p w14:paraId="67DB1128" w14:textId="06279C5D" w:rsidR="007D1A0B" w:rsidRPr="001F2147" w:rsidRDefault="007D1A0B" w:rsidP="007D1A0B">
            <w:pPr>
              <w:pStyle w:val="ListParagraph"/>
              <w:ind w:left="360"/>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c>
          <w:tcPr>
            <w:tcW w:w="4820" w:type="dxa"/>
          </w:tcPr>
          <w:p w14:paraId="5A2E0F8F" w14:textId="54FB4999" w:rsidR="00590C79" w:rsidRPr="001F2147" w:rsidRDefault="007D1A0B"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Pr>
                <w:rFonts w:ascii="Century Gothic" w:hAnsi="Century Gothic"/>
                <w:b/>
                <w:sz w:val="20"/>
                <w:szCs w:val="24"/>
              </w:rPr>
              <w:t xml:space="preserve">Env Committee – </w:t>
            </w:r>
            <w:r w:rsidRPr="00285F87">
              <w:rPr>
                <w:rFonts w:ascii="Century Gothic" w:hAnsi="Century Gothic"/>
                <w:bCs/>
                <w:sz w:val="20"/>
                <w:szCs w:val="24"/>
              </w:rPr>
              <w:t>MC has sent links</w:t>
            </w:r>
            <w:r w:rsidR="005747F1" w:rsidRPr="00285F87">
              <w:rPr>
                <w:rFonts w:ascii="Century Gothic" w:hAnsi="Century Gothic"/>
                <w:bCs/>
                <w:sz w:val="20"/>
                <w:szCs w:val="24"/>
              </w:rPr>
              <w:t xml:space="preserve"> email date 10-04-22</w:t>
            </w:r>
            <w:r w:rsidRPr="00285F87">
              <w:rPr>
                <w:rFonts w:ascii="Century Gothic" w:hAnsi="Century Gothic"/>
                <w:bCs/>
                <w:sz w:val="20"/>
                <w:szCs w:val="24"/>
              </w:rPr>
              <w:t xml:space="preserve">. Could all committee members please </w:t>
            </w:r>
            <w:r w:rsidR="005747F1" w:rsidRPr="00285F87">
              <w:rPr>
                <w:rFonts w:ascii="Century Gothic" w:hAnsi="Century Gothic"/>
                <w:bCs/>
                <w:sz w:val="20"/>
                <w:szCs w:val="24"/>
              </w:rPr>
              <w:t>follow link to complete:</w:t>
            </w:r>
            <w:r w:rsidR="005747F1">
              <w:rPr>
                <w:rFonts w:ascii="Century Gothic" w:hAnsi="Century Gothic"/>
                <w:b/>
                <w:sz w:val="20"/>
                <w:szCs w:val="24"/>
              </w:rPr>
              <w:t xml:space="preserve"> </w:t>
            </w:r>
            <w:hyperlink r:id="rId10" w:history="1">
              <w:r w:rsidR="005747F1" w:rsidRPr="005747F1">
                <w:rPr>
                  <w:rStyle w:val="Hyperlink"/>
                  <w:rFonts w:ascii="Century Gothic" w:hAnsi="Century Gothic"/>
                  <w:b/>
                  <w:sz w:val="20"/>
                  <w:szCs w:val="24"/>
                </w:rPr>
                <w:t>Big Plastic Count</w:t>
              </w:r>
            </w:hyperlink>
          </w:p>
        </w:tc>
        <w:tc>
          <w:tcPr>
            <w:tcW w:w="3260" w:type="dxa"/>
          </w:tcPr>
          <w:p w14:paraId="3417CD99" w14:textId="77777777" w:rsidR="00590C79" w:rsidRPr="001F2147" w:rsidRDefault="00590C79" w:rsidP="009221AD">
            <w:pPr>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4"/>
              </w:rPr>
            </w:pPr>
          </w:p>
        </w:tc>
      </w:tr>
      <w:tr w:rsidR="00590C79" w:rsidRPr="00E35DF3" w14:paraId="7DF4EA4D" w14:textId="77777777" w:rsidTr="003365E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39" w:type="dxa"/>
          </w:tcPr>
          <w:p w14:paraId="3A32CCBE" w14:textId="3373B9E3" w:rsidR="00590C79" w:rsidRPr="001F2147" w:rsidRDefault="00590C79" w:rsidP="00351F93">
            <w:pPr>
              <w:pStyle w:val="ListParagraph"/>
              <w:numPr>
                <w:ilvl w:val="0"/>
                <w:numId w:val="36"/>
              </w:numPr>
              <w:rPr>
                <w:rFonts w:ascii="Century Gothic" w:hAnsi="Century Gothic"/>
                <w:sz w:val="20"/>
                <w:szCs w:val="24"/>
              </w:rPr>
            </w:pPr>
            <w:r>
              <w:rPr>
                <w:rFonts w:ascii="Century Gothic" w:hAnsi="Century Gothic"/>
                <w:sz w:val="20"/>
                <w:szCs w:val="24"/>
              </w:rPr>
              <w:t>Update: Natural Burial Ground</w:t>
            </w:r>
          </w:p>
        </w:tc>
        <w:tc>
          <w:tcPr>
            <w:tcW w:w="4827" w:type="dxa"/>
          </w:tcPr>
          <w:p w14:paraId="7D6FCA8A" w14:textId="77777777" w:rsidR="00590C79" w:rsidRDefault="00B81AFE" w:rsidP="00634C0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Contractor has mown grass that has been designated not to be cut so meadow grasses can thrive</w:t>
            </w:r>
          </w:p>
          <w:p w14:paraId="43DE1618" w14:textId="51870DB6" w:rsidR="00BE662E" w:rsidRPr="00BE662E" w:rsidRDefault="00BE662E" w:rsidP="00BE662E">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Meadow management started by Sarah in 2014</w:t>
            </w:r>
          </w:p>
          <w:p w14:paraId="59FDA7C9" w14:textId="234FB8B5" w:rsidR="00BE662E" w:rsidRPr="00BE662E" w:rsidRDefault="00BE662E" w:rsidP="00BE662E">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Dean Meadows have been helping with the Sycle bar mower. This happens once a year, usually around the end of August.</w:t>
            </w:r>
          </w:p>
          <w:p w14:paraId="021145D3" w14:textId="6F4A1C24" w:rsidR="00BE662E" w:rsidRPr="00BE662E" w:rsidRDefault="00BE662E" w:rsidP="00BE662E">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Vigorous species are controlled</w:t>
            </w:r>
          </w:p>
          <w:p w14:paraId="3C87CF08" w14:textId="77777777" w:rsidR="00BE662E" w:rsidRDefault="00BE662E" w:rsidP="005747F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After Diana and Sarah have removed the compost from one corner. Suggestion to wet and cover to speed up process. Issue with wetting (taps are on a timer)</w:t>
            </w:r>
          </w:p>
          <w:p w14:paraId="51B06354" w14:textId="79AC1BEA" w:rsidR="00BE662E" w:rsidRDefault="00BE662E" w:rsidP="005747F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lastRenderedPageBreak/>
              <w:t xml:space="preserve">Yellow Rattle has done </w:t>
            </w:r>
            <w:r w:rsidR="00B87CC1">
              <w:rPr>
                <w:rFonts w:ascii="Century Gothic" w:hAnsi="Century Gothic"/>
                <w:bCs/>
                <w:sz w:val="20"/>
                <w:szCs w:val="24"/>
              </w:rPr>
              <w:t>its</w:t>
            </w:r>
            <w:r>
              <w:rPr>
                <w:rFonts w:ascii="Century Gothic" w:hAnsi="Century Gothic"/>
                <w:bCs/>
                <w:sz w:val="20"/>
                <w:szCs w:val="24"/>
              </w:rPr>
              <w:t xml:space="preserve"> job in reducing the vigorous grasses and allowing flowers to thrive</w:t>
            </w:r>
          </w:p>
          <w:p w14:paraId="3E0F364E" w14:textId="77040DF3" w:rsidR="00BE662E" w:rsidRDefault="00BE662E" w:rsidP="005747F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There are now over 400 spotted orchids</w:t>
            </w:r>
            <w:r w:rsidR="00B87CC1">
              <w:rPr>
                <w:rFonts w:ascii="Century Gothic" w:hAnsi="Century Gothic"/>
                <w:bCs/>
                <w:sz w:val="20"/>
                <w:szCs w:val="24"/>
              </w:rPr>
              <w:t xml:space="preserve"> (2021). There was only one when first count was completed</w:t>
            </w:r>
          </w:p>
          <w:p w14:paraId="32F1EDD0" w14:textId="77777777" w:rsidR="00AB171D" w:rsidRPr="00285F87" w:rsidRDefault="00B87CC1" w:rsidP="00285F87">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Green Winged orchid (near threatened species) has been growing</w:t>
            </w:r>
            <w:r w:rsidR="00AB171D" w:rsidRPr="00285F87">
              <w:rPr>
                <w:rFonts w:ascii="Century Gothic" w:hAnsi="Century Gothic"/>
                <w:bCs/>
                <w:sz w:val="20"/>
                <w:szCs w:val="24"/>
              </w:rPr>
              <w:t xml:space="preserve"> </w:t>
            </w:r>
          </w:p>
          <w:p w14:paraId="700C5AE0" w14:textId="77777777" w:rsidR="00AB171D" w:rsidRDefault="00AB171D" w:rsidP="00AB171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E0E94DA" w14:textId="4FDEEC55" w:rsidR="00AB171D" w:rsidRPr="00285F87" w:rsidRDefault="00AB171D" w:rsidP="00285F87">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Bench has been removed from the graveyard and taken to the carpark. There is now nowhere to sit in the natural burial ground. Can this be remedied? Potentially looking at moving an existing one without dedication. Or commission one being made</w:t>
            </w:r>
            <w:r w:rsidR="00285F87">
              <w:rPr>
                <w:rFonts w:ascii="Century Gothic" w:hAnsi="Century Gothic"/>
                <w:bCs/>
                <w:sz w:val="20"/>
                <w:szCs w:val="24"/>
              </w:rPr>
              <w:t>?</w:t>
            </w:r>
          </w:p>
          <w:p w14:paraId="68F772FE" w14:textId="780361E5" w:rsidR="00AB171D" w:rsidRDefault="00AB171D" w:rsidP="00AB171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009F8613" w14:textId="77777777" w:rsidR="00285F87" w:rsidRDefault="00AB171D" w:rsidP="00285F87">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New aluminium signs have been printed</w:t>
            </w:r>
            <w:r w:rsidR="007030B4" w:rsidRPr="00285F87">
              <w:rPr>
                <w:rFonts w:ascii="Century Gothic" w:hAnsi="Century Gothic"/>
                <w:bCs/>
                <w:sz w:val="20"/>
                <w:szCs w:val="24"/>
              </w:rPr>
              <w:t xml:space="preserve">. One in the hut at the top and one down the bottom by the skip. It is being </w:t>
            </w:r>
            <w:proofErr w:type="gramStart"/>
            <w:r w:rsidR="007030B4" w:rsidRPr="00285F87">
              <w:rPr>
                <w:rFonts w:ascii="Century Gothic" w:hAnsi="Century Gothic"/>
                <w:bCs/>
                <w:sz w:val="20"/>
                <w:szCs w:val="24"/>
              </w:rPr>
              <w:t>looked into</w:t>
            </w:r>
            <w:proofErr w:type="gramEnd"/>
            <w:r w:rsidR="007030B4" w:rsidRPr="00285F87">
              <w:rPr>
                <w:rFonts w:ascii="Century Gothic" w:hAnsi="Century Gothic"/>
                <w:bCs/>
                <w:sz w:val="20"/>
                <w:szCs w:val="24"/>
              </w:rPr>
              <w:t xml:space="preserve"> to cover with green structure/hide skip</w:t>
            </w:r>
            <w:r w:rsidR="00285F87">
              <w:rPr>
                <w:rFonts w:ascii="Century Gothic" w:hAnsi="Century Gothic"/>
                <w:bCs/>
                <w:sz w:val="20"/>
                <w:szCs w:val="24"/>
              </w:rPr>
              <w:t>.</w:t>
            </w:r>
          </w:p>
          <w:p w14:paraId="02E74911" w14:textId="77777777" w:rsidR="00285F87" w:rsidRPr="00285F87" w:rsidRDefault="00285F87" w:rsidP="00285F87">
            <w:pPr>
              <w:pStyle w:val="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34CF9669" w14:textId="738CEE51" w:rsidR="00AB171D" w:rsidRPr="00285F87" w:rsidRDefault="007030B4" w:rsidP="00285F87">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sidRPr="00285F87">
              <w:rPr>
                <w:rFonts w:ascii="Century Gothic" w:hAnsi="Century Gothic"/>
                <w:bCs/>
                <w:sz w:val="20"/>
                <w:szCs w:val="24"/>
              </w:rPr>
              <w:t>There has been graffiti in the area.</w:t>
            </w:r>
          </w:p>
          <w:p w14:paraId="2EC1F59A" w14:textId="61F7DF59" w:rsidR="007030B4" w:rsidRDefault="007030B4" w:rsidP="00AB171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p w14:paraId="7D404154" w14:textId="77EB28EE" w:rsidR="007030B4" w:rsidRPr="00AB171D" w:rsidRDefault="007030B4" w:rsidP="00AB171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The committee thank Sarah for all her hard work.</w:t>
            </w:r>
          </w:p>
          <w:p w14:paraId="49E561AD" w14:textId="10717146" w:rsidR="00B87CC1" w:rsidRPr="005747F1" w:rsidRDefault="00B87CC1" w:rsidP="00AB171D">
            <w:pPr>
              <w:pStyle w:val="ListParagraph"/>
              <w:ind w:left="360"/>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c>
          <w:tcPr>
            <w:tcW w:w="4820" w:type="dxa"/>
          </w:tcPr>
          <w:p w14:paraId="284008E9" w14:textId="77777777" w:rsidR="00590C79" w:rsidRDefault="00B81AFE"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r>
              <w:rPr>
                <w:rFonts w:ascii="Century Gothic" w:hAnsi="Century Gothic"/>
                <w:b/>
                <w:sz w:val="20"/>
                <w:szCs w:val="24"/>
              </w:rPr>
              <w:lastRenderedPageBreak/>
              <w:t xml:space="preserve">CH – </w:t>
            </w:r>
            <w:r w:rsidRPr="00285F87">
              <w:rPr>
                <w:rFonts w:ascii="Century Gothic" w:hAnsi="Century Gothic"/>
                <w:bCs/>
                <w:sz w:val="20"/>
                <w:szCs w:val="24"/>
              </w:rPr>
              <w:t>meeting next week with contractor</w:t>
            </w:r>
          </w:p>
          <w:p w14:paraId="695B72C1"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p>
          <w:p w14:paraId="123C0BC5" w14:textId="77777777" w:rsidR="00285F87" w:rsidRDefault="00285F87"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p>
          <w:p w14:paraId="3215640D" w14:textId="7B2D41A3"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
                <w:sz w:val="20"/>
                <w:szCs w:val="24"/>
              </w:rPr>
              <w:t xml:space="preserve">CH – </w:t>
            </w:r>
            <w:r w:rsidRPr="00285F87">
              <w:rPr>
                <w:rFonts w:ascii="Century Gothic" w:hAnsi="Century Gothic"/>
                <w:bCs/>
                <w:sz w:val="20"/>
                <w:szCs w:val="24"/>
              </w:rPr>
              <w:t>investigate costs for next meeting so recommendation can be made:</w:t>
            </w:r>
            <w:r>
              <w:rPr>
                <w:rFonts w:ascii="Century Gothic" w:hAnsi="Century Gothic"/>
                <w:bCs/>
                <w:sz w:val="20"/>
                <w:szCs w:val="24"/>
              </w:rPr>
              <w:t xml:space="preserve"> </w:t>
            </w:r>
          </w:p>
          <w:p w14:paraId="1570AF0D"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r>
              <w:rPr>
                <w:rFonts w:ascii="Century Gothic" w:hAnsi="Century Gothic"/>
                <w:bCs/>
                <w:sz w:val="20"/>
                <w:szCs w:val="24"/>
              </w:rPr>
              <w:t>Perimeter trees over gate (Hawthorn and Leylandii) needs severe cut over Autumn/Winter 2022 and shredding. Contractor work</w:t>
            </w:r>
          </w:p>
          <w:p w14:paraId="32C2D631"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4E68905C"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1CE3060C"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598B8154"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4624E913"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6EFB1DAD"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6616CEF5"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084155FF"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2E9DBA98"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12324215"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6DB9B326"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01E26E61"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3427A85C"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764FA6FB"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091B26CA" w14:textId="77777777" w:rsidR="00AB171D"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4"/>
              </w:rPr>
            </w:pPr>
          </w:p>
          <w:p w14:paraId="7FE0FCB7" w14:textId="724B5A95" w:rsidR="00AB171D" w:rsidRPr="001F2147" w:rsidRDefault="00AB171D"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4"/>
              </w:rPr>
            </w:pPr>
            <w:r>
              <w:rPr>
                <w:rFonts w:ascii="Century Gothic" w:hAnsi="Century Gothic"/>
                <w:b/>
                <w:bCs/>
                <w:sz w:val="20"/>
                <w:szCs w:val="24"/>
              </w:rPr>
              <w:t xml:space="preserve">CH </w:t>
            </w:r>
            <w:r w:rsidR="00285F87">
              <w:rPr>
                <w:rFonts w:ascii="Century Gothic" w:hAnsi="Century Gothic"/>
                <w:b/>
                <w:bCs/>
                <w:sz w:val="20"/>
                <w:szCs w:val="24"/>
              </w:rPr>
              <w:t xml:space="preserve">- </w:t>
            </w:r>
            <w:r w:rsidRPr="00285F87">
              <w:rPr>
                <w:rFonts w:ascii="Century Gothic" w:hAnsi="Century Gothic"/>
                <w:sz w:val="20"/>
                <w:szCs w:val="24"/>
              </w:rPr>
              <w:t>to audit benches in the cemetery</w:t>
            </w:r>
          </w:p>
        </w:tc>
        <w:tc>
          <w:tcPr>
            <w:tcW w:w="3260" w:type="dxa"/>
          </w:tcPr>
          <w:p w14:paraId="754BF4A2" w14:textId="3982DC3B" w:rsidR="00B87CC1" w:rsidRPr="001F2147" w:rsidRDefault="00B87CC1" w:rsidP="009221AD">
            <w:pPr>
              <w:cnfStyle w:val="000000100000" w:firstRow="0" w:lastRow="0" w:firstColumn="0" w:lastColumn="0" w:oddVBand="0" w:evenVBand="0" w:oddHBand="1" w:evenHBand="0" w:firstRowFirstColumn="0" w:firstRowLastColumn="0" w:lastRowFirstColumn="0" w:lastRowLastColumn="0"/>
              <w:rPr>
                <w:rFonts w:ascii="Century Gothic" w:hAnsi="Century Gothic"/>
                <w:bCs/>
                <w:sz w:val="20"/>
                <w:szCs w:val="24"/>
              </w:rPr>
            </w:pPr>
          </w:p>
        </w:tc>
      </w:tr>
      <w:tr w:rsidR="001B2185" w:rsidRPr="00E35DF3" w14:paraId="54A0E078" w14:textId="4C2EB5C3" w:rsidTr="003365EB">
        <w:trPr>
          <w:trHeight w:val="558"/>
        </w:trPr>
        <w:tc>
          <w:tcPr>
            <w:cnfStyle w:val="001000000000" w:firstRow="0" w:lastRow="0" w:firstColumn="1" w:lastColumn="0" w:oddVBand="0" w:evenVBand="0" w:oddHBand="0" w:evenHBand="0" w:firstRowFirstColumn="0" w:firstRowLastColumn="0" w:lastRowFirstColumn="0" w:lastRowLastColumn="0"/>
            <w:tcW w:w="15446" w:type="dxa"/>
            <w:gridSpan w:val="4"/>
          </w:tcPr>
          <w:p w14:paraId="2CA24540" w14:textId="77777777" w:rsidR="00826D9E" w:rsidRPr="001F2147" w:rsidRDefault="00826D9E" w:rsidP="009221AD">
            <w:pPr>
              <w:rPr>
                <w:rFonts w:ascii="Century Gothic" w:hAnsi="Century Gothic"/>
                <w:b w:val="0"/>
                <w:sz w:val="20"/>
                <w:szCs w:val="24"/>
              </w:rPr>
            </w:pPr>
            <w:r w:rsidRPr="001F2147">
              <w:rPr>
                <w:rFonts w:ascii="Century Gothic" w:hAnsi="Century Gothic"/>
                <w:sz w:val="20"/>
                <w:szCs w:val="24"/>
              </w:rPr>
              <w:t>Meeting Closed:</w:t>
            </w:r>
          </w:p>
          <w:p w14:paraId="36FFD57A" w14:textId="41BCC717" w:rsidR="00826D9E" w:rsidRPr="001F2147" w:rsidRDefault="00826D9E" w:rsidP="009221AD">
            <w:pPr>
              <w:rPr>
                <w:rFonts w:ascii="Century Gothic" w:hAnsi="Century Gothic"/>
                <w:b w:val="0"/>
                <w:sz w:val="20"/>
                <w:szCs w:val="24"/>
              </w:rPr>
            </w:pPr>
            <w:r w:rsidRPr="001F2147">
              <w:rPr>
                <w:rFonts w:ascii="Century Gothic" w:hAnsi="Century Gothic"/>
                <w:sz w:val="20"/>
                <w:szCs w:val="24"/>
              </w:rPr>
              <w:t>20</w:t>
            </w:r>
            <w:r w:rsidR="007030B4">
              <w:rPr>
                <w:rFonts w:ascii="Century Gothic" w:hAnsi="Century Gothic"/>
                <w:sz w:val="20"/>
                <w:szCs w:val="24"/>
              </w:rPr>
              <w:t>10</w:t>
            </w:r>
          </w:p>
        </w:tc>
      </w:tr>
    </w:tbl>
    <w:p w14:paraId="52C33367" w14:textId="77777777" w:rsidR="006B7532" w:rsidRPr="00F27F2E" w:rsidRDefault="006B7532">
      <w:pPr>
        <w:rPr>
          <w:rFonts w:ascii="Verdana" w:hAnsi="Verdana"/>
        </w:rPr>
      </w:pPr>
    </w:p>
    <w:sectPr w:rsidR="006B7532" w:rsidRPr="00F27F2E" w:rsidSect="001F2147">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39A2" w14:textId="77777777" w:rsidR="00B263EA" w:rsidRDefault="00B263EA" w:rsidP="00080E2B">
      <w:pPr>
        <w:spacing w:after="0" w:line="240" w:lineRule="auto"/>
      </w:pPr>
      <w:r>
        <w:separator/>
      </w:r>
    </w:p>
  </w:endnote>
  <w:endnote w:type="continuationSeparator" w:id="0">
    <w:p w14:paraId="1384AC8F" w14:textId="77777777" w:rsidR="00B263EA" w:rsidRDefault="00B263EA" w:rsidP="0008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5B58" w14:textId="77777777" w:rsidR="00B263EA" w:rsidRDefault="00B263EA" w:rsidP="00080E2B">
      <w:pPr>
        <w:spacing w:after="0" w:line="240" w:lineRule="auto"/>
      </w:pPr>
      <w:r>
        <w:separator/>
      </w:r>
    </w:p>
  </w:footnote>
  <w:footnote w:type="continuationSeparator" w:id="0">
    <w:p w14:paraId="5D12329F" w14:textId="77777777" w:rsidR="00B263EA" w:rsidRDefault="00B263EA" w:rsidP="00080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741"/>
    <w:multiLevelType w:val="hybridMultilevel"/>
    <w:tmpl w:val="55621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650E7"/>
    <w:multiLevelType w:val="hybridMultilevel"/>
    <w:tmpl w:val="AD0E6C3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FFF"/>
    <w:multiLevelType w:val="hybridMultilevel"/>
    <w:tmpl w:val="6108E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10995"/>
    <w:multiLevelType w:val="hybridMultilevel"/>
    <w:tmpl w:val="B372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14C9E"/>
    <w:multiLevelType w:val="hybridMultilevel"/>
    <w:tmpl w:val="B9FEC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E9C"/>
    <w:multiLevelType w:val="hybridMultilevel"/>
    <w:tmpl w:val="4E90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072AB"/>
    <w:multiLevelType w:val="hybridMultilevel"/>
    <w:tmpl w:val="02969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361378"/>
    <w:multiLevelType w:val="hybridMultilevel"/>
    <w:tmpl w:val="5B6CC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76CB1"/>
    <w:multiLevelType w:val="hybridMultilevel"/>
    <w:tmpl w:val="A5482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310C0"/>
    <w:multiLevelType w:val="hybridMultilevel"/>
    <w:tmpl w:val="92AC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005D8"/>
    <w:multiLevelType w:val="hybridMultilevel"/>
    <w:tmpl w:val="BB48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921BD"/>
    <w:multiLevelType w:val="hybridMultilevel"/>
    <w:tmpl w:val="2300F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4252A"/>
    <w:multiLevelType w:val="hybridMultilevel"/>
    <w:tmpl w:val="636E0C2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8CD7C36"/>
    <w:multiLevelType w:val="hybridMultilevel"/>
    <w:tmpl w:val="EF508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1961A2"/>
    <w:multiLevelType w:val="hybridMultilevel"/>
    <w:tmpl w:val="B03207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6A708F"/>
    <w:multiLevelType w:val="hybridMultilevel"/>
    <w:tmpl w:val="CF8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E7C39"/>
    <w:multiLevelType w:val="hybridMultilevel"/>
    <w:tmpl w:val="F6A02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0F08CD"/>
    <w:multiLevelType w:val="hybridMultilevel"/>
    <w:tmpl w:val="C2DA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854CF"/>
    <w:multiLevelType w:val="hybridMultilevel"/>
    <w:tmpl w:val="ECFC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E9202D"/>
    <w:multiLevelType w:val="hybridMultilevel"/>
    <w:tmpl w:val="C6C621D2"/>
    <w:lvl w:ilvl="0" w:tplc="65001C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E45D7A"/>
    <w:multiLevelType w:val="hybridMultilevel"/>
    <w:tmpl w:val="D15E7A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37FB5"/>
    <w:multiLevelType w:val="hybridMultilevel"/>
    <w:tmpl w:val="4140B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111BE"/>
    <w:multiLevelType w:val="hybridMultilevel"/>
    <w:tmpl w:val="C5E6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3C580B"/>
    <w:multiLevelType w:val="hybridMultilevel"/>
    <w:tmpl w:val="9DC2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BC1A4A"/>
    <w:multiLevelType w:val="hybridMultilevel"/>
    <w:tmpl w:val="D16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03617"/>
    <w:multiLevelType w:val="hybridMultilevel"/>
    <w:tmpl w:val="7DCEEB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6" w15:restartNumberingAfterBreak="0">
    <w:nsid w:val="4259193E"/>
    <w:multiLevelType w:val="hybridMultilevel"/>
    <w:tmpl w:val="2B6AD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06067A"/>
    <w:multiLevelType w:val="hybridMultilevel"/>
    <w:tmpl w:val="4DA88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990A2D"/>
    <w:multiLevelType w:val="hybridMultilevel"/>
    <w:tmpl w:val="1ADE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745B5"/>
    <w:multiLevelType w:val="hybridMultilevel"/>
    <w:tmpl w:val="D74AB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D07F57"/>
    <w:multiLevelType w:val="hybridMultilevel"/>
    <w:tmpl w:val="FB1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21943"/>
    <w:multiLevelType w:val="hybridMultilevel"/>
    <w:tmpl w:val="BF40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34CC5"/>
    <w:multiLevelType w:val="hybridMultilevel"/>
    <w:tmpl w:val="FA1CA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3125E4"/>
    <w:multiLevelType w:val="hybridMultilevel"/>
    <w:tmpl w:val="8A042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02676E"/>
    <w:multiLevelType w:val="hybridMultilevel"/>
    <w:tmpl w:val="452AC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A52D1D"/>
    <w:multiLevelType w:val="hybridMultilevel"/>
    <w:tmpl w:val="D6B0BAC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DB55FD"/>
    <w:multiLevelType w:val="hybridMultilevel"/>
    <w:tmpl w:val="363AD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180FAF"/>
    <w:multiLevelType w:val="hybridMultilevel"/>
    <w:tmpl w:val="89B0C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ED05E3"/>
    <w:multiLevelType w:val="hybridMultilevel"/>
    <w:tmpl w:val="52E0D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872C9"/>
    <w:multiLevelType w:val="hybridMultilevel"/>
    <w:tmpl w:val="B312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627935"/>
    <w:multiLevelType w:val="hybridMultilevel"/>
    <w:tmpl w:val="40F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C72C7A"/>
    <w:multiLevelType w:val="hybridMultilevel"/>
    <w:tmpl w:val="F1B2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80146"/>
    <w:multiLevelType w:val="hybridMultilevel"/>
    <w:tmpl w:val="34E4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7765959">
    <w:abstractNumId w:val="6"/>
  </w:num>
  <w:num w:numId="2" w16cid:durableId="488905734">
    <w:abstractNumId w:val="7"/>
  </w:num>
  <w:num w:numId="3" w16cid:durableId="1753165310">
    <w:abstractNumId w:val="39"/>
  </w:num>
  <w:num w:numId="4" w16cid:durableId="190462446">
    <w:abstractNumId w:val="26"/>
  </w:num>
  <w:num w:numId="5" w16cid:durableId="1019239612">
    <w:abstractNumId w:val="12"/>
  </w:num>
  <w:num w:numId="6" w16cid:durableId="473714312">
    <w:abstractNumId w:val="1"/>
  </w:num>
  <w:num w:numId="7" w16cid:durableId="855773972">
    <w:abstractNumId w:val="37"/>
  </w:num>
  <w:num w:numId="8" w16cid:durableId="43023434">
    <w:abstractNumId w:val="8"/>
  </w:num>
  <w:num w:numId="9" w16cid:durableId="1968392848">
    <w:abstractNumId w:val="40"/>
  </w:num>
  <w:num w:numId="10" w16cid:durableId="457771125">
    <w:abstractNumId w:val="27"/>
  </w:num>
  <w:num w:numId="11" w16cid:durableId="885261672">
    <w:abstractNumId w:val="2"/>
  </w:num>
  <w:num w:numId="12" w16cid:durableId="1454130613">
    <w:abstractNumId w:val="42"/>
  </w:num>
  <w:num w:numId="13" w16cid:durableId="421488670">
    <w:abstractNumId w:val="11"/>
  </w:num>
  <w:num w:numId="14" w16cid:durableId="537278138">
    <w:abstractNumId w:val="23"/>
  </w:num>
  <w:num w:numId="15" w16cid:durableId="976641461">
    <w:abstractNumId w:val="18"/>
  </w:num>
  <w:num w:numId="16" w16cid:durableId="1281765940">
    <w:abstractNumId w:val="36"/>
  </w:num>
  <w:num w:numId="17" w16cid:durableId="1863396648">
    <w:abstractNumId w:val="14"/>
  </w:num>
  <w:num w:numId="18" w16cid:durableId="23483202">
    <w:abstractNumId w:val="30"/>
  </w:num>
  <w:num w:numId="19" w16cid:durableId="897209997">
    <w:abstractNumId w:val="25"/>
  </w:num>
  <w:num w:numId="20" w16cid:durableId="211313289">
    <w:abstractNumId w:val="15"/>
  </w:num>
  <w:num w:numId="21" w16cid:durableId="570652720">
    <w:abstractNumId w:val="9"/>
  </w:num>
  <w:num w:numId="22" w16cid:durableId="188373128">
    <w:abstractNumId w:val="41"/>
  </w:num>
  <w:num w:numId="23" w16cid:durableId="509416286">
    <w:abstractNumId w:val="24"/>
  </w:num>
  <w:num w:numId="24" w16cid:durableId="493617691">
    <w:abstractNumId w:val="34"/>
  </w:num>
  <w:num w:numId="25" w16cid:durableId="1984237027">
    <w:abstractNumId w:val="13"/>
  </w:num>
  <w:num w:numId="26" w16cid:durableId="1369185475">
    <w:abstractNumId w:val="33"/>
  </w:num>
  <w:num w:numId="27" w16cid:durableId="1256595545">
    <w:abstractNumId w:val="31"/>
  </w:num>
  <w:num w:numId="28" w16cid:durableId="1456363434">
    <w:abstractNumId w:val="22"/>
  </w:num>
  <w:num w:numId="29" w16cid:durableId="1790510959">
    <w:abstractNumId w:val="17"/>
  </w:num>
  <w:num w:numId="30" w16cid:durableId="213935837">
    <w:abstractNumId w:val="5"/>
  </w:num>
  <w:num w:numId="31" w16cid:durableId="2115054660">
    <w:abstractNumId w:val="21"/>
  </w:num>
  <w:num w:numId="32" w16cid:durableId="33509375">
    <w:abstractNumId w:val="4"/>
  </w:num>
  <w:num w:numId="33" w16cid:durableId="1431193966">
    <w:abstractNumId w:val="38"/>
  </w:num>
  <w:num w:numId="34" w16cid:durableId="1764646513">
    <w:abstractNumId w:val="16"/>
  </w:num>
  <w:num w:numId="35" w16cid:durableId="1360204354">
    <w:abstractNumId w:val="20"/>
  </w:num>
  <w:num w:numId="36" w16cid:durableId="220405806">
    <w:abstractNumId w:val="19"/>
  </w:num>
  <w:num w:numId="37" w16cid:durableId="1897812375">
    <w:abstractNumId w:val="32"/>
  </w:num>
  <w:num w:numId="38" w16cid:durableId="142627695">
    <w:abstractNumId w:val="0"/>
  </w:num>
  <w:num w:numId="39" w16cid:durableId="376053469">
    <w:abstractNumId w:val="29"/>
  </w:num>
  <w:num w:numId="40" w16cid:durableId="572743028">
    <w:abstractNumId w:val="3"/>
  </w:num>
  <w:num w:numId="41" w16cid:durableId="1727949927">
    <w:abstractNumId w:val="35"/>
  </w:num>
  <w:num w:numId="42" w16cid:durableId="1336305815">
    <w:abstractNumId w:val="28"/>
  </w:num>
  <w:num w:numId="43" w16cid:durableId="1454981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2B"/>
    <w:rsid w:val="00013543"/>
    <w:rsid w:val="00023F97"/>
    <w:rsid w:val="00027F81"/>
    <w:rsid w:val="00080E2B"/>
    <w:rsid w:val="0008607C"/>
    <w:rsid w:val="000869B3"/>
    <w:rsid w:val="000A17F9"/>
    <w:rsid w:val="000C3859"/>
    <w:rsid w:val="000C6005"/>
    <w:rsid w:val="000C7EAE"/>
    <w:rsid w:val="000D1E9C"/>
    <w:rsid w:val="000D6ACA"/>
    <w:rsid w:val="000F34D7"/>
    <w:rsid w:val="001045B2"/>
    <w:rsid w:val="001414B0"/>
    <w:rsid w:val="001477E1"/>
    <w:rsid w:val="001520EE"/>
    <w:rsid w:val="00155FFF"/>
    <w:rsid w:val="00164E2E"/>
    <w:rsid w:val="001657DB"/>
    <w:rsid w:val="001701C9"/>
    <w:rsid w:val="0017238B"/>
    <w:rsid w:val="00180678"/>
    <w:rsid w:val="00181BDB"/>
    <w:rsid w:val="00187607"/>
    <w:rsid w:val="001A380E"/>
    <w:rsid w:val="001B176B"/>
    <w:rsid w:val="001B2185"/>
    <w:rsid w:val="001C3CBB"/>
    <w:rsid w:val="001C40BA"/>
    <w:rsid w:val="001C78F3"/>
    <w:rsid w:val="001E07DE"/>
    <w:rsid w:val="001E33AE"/>
    <w:rsid w:val="001F2147"/>
    <w:rsid w:val="001F790E"/>
    <w:rsid w:val="0020137E"/>
    <w:rsid w:val="00201F9C"/>
    <w:rsid w:val="0020664A"/>
    <w:rsid w:val="00210CC8"/>
    <w:rsid w:val="002111C3"/>
    <w:rsid w:val="00221A58"/>
    <w:rsid w:val="00254BEE"/>
    <w:rsid w:val="00255B07"/>
    <w:rsid w:val="00263049"/>
    <w:rsid w:val="00271385"/>
    <w:rsid w:val="00285F87"/>
    <w:rsid w:val="002B2E4D"/>
    <w:rsid w:val="002C1625"/>
    <w:rsid w:val="002D227C"/>
    <w:rsid w:val="002D6845"/>
    <w:rsid w:val="002E5BC5"/>
    <w:rsid w:val="003014B4"/>
    <w:rsid w:val="00305FB4"/>
    <w:rsid w:val="00311725"/>
    <w:rsid w:val="00315FF3"/>
    <w:rsid w:val="00332BA8"/>
    <w:rsid w:val="003365EB"/>
    <w:rsid w:val="00351F93"/>
    <w:rsid w:val="00364974"/>
    <w:rsid w:val="00365B6A"/>
    <w:rsid w:val="003809FC"/>
    <w:rsid w:val="003841BD"/>
    <w:rsid w:val="003859CC"/>
    <w:rsid w:val="0038662F"/>
    <w:rsid w:val="003917A4"/>
    <w:rsid w:val="003B129E"/>
    <w:rsid w:val="003C3497"/>
    <w:rsid w:val="003C48F2"/>
    <w:rsid w:val="003E16E1"/>
    <w:rsid w:val="003E19A1"/>
    <w:rsid w:val="00406516"/>
    <w:rsid w:val="004321CA"/>
    <w:rsid w:val="0043307C"/>
    <w:rsid w:val="00463EF3"/>
    <w:rsid w:val="00472F33"/>
    <w:rsid w:val="00481242"/>
    <w:rsid w:val="00481EC8"/>
    <w:rsid w:val="004B15F4"/>
    <w:rsid w:val="004C75CE"/>
    <w:rsid w:val="004D4A1A"/>
    <w:rsid w:val="004D73C1"/>
    <w:rsid w:val="004E2657"/>
    <w:rsid w:val="004E7728"/>
    <w:rsid w:val="004F4E5E"/>
    <w:rsid w:val="004F64B9"/>
    <w:rsid w:val="004F7F6F"/>
    <w:rsid w:val="00517444"/>
    <w:rsid w:val="0052059A"/>
    <w:rsid w:val="00521660"/>
    <w:rsid w:val="005412EE"/>
    <w:rsid w:val="005434C7"/>
    <w:rsid w:val="005513D1"/>
    <w:rsid w:val="00561465"/>
    <w:rsid w:val="005747F1"/>
    <w:rsid w:val="0058110C"/>
    <w:rsid w:val="00582620"/>
    <w:rsid w:val="00590C79"/>
    <w:rsid w:val="00593180"/>
    <w:rsid w:val="005966DE"/>
    <w:rsid w:val="005B1F83"/>
    <w:rsid w:val="005C2597"/>
    <w:rsid w:val="005D3D31"/>
    <w:rsid w:val="005E29E6"/>
    <w:rsid w:val="005F466F"/>
    <w:rsid w:val="006020D2"/>
    <w:rsid w:val="0061207A"/>
    <w:rsid w:val="006271F9"/>
    <w:rsid w:val="00634C06"/>
    <w:rsid w:val="00661835"/>
    <w:rsid w:val="00667090"/>
    <w:rsid w:val="00671F83"/>
    <w:rsid w:val="00683A68"/>
    <w:rsid w:val="006875F1"/>
    <w:rsid w:val="00697A89"/>
    <w:rsid w:val="006A4F3E"/>
    <w:rsid w:val="006B7532"/>
    <w:rsid w:val="006E6A4A"/>
    <w:rsid w:val="006F0E56"/>
    <w:rsid w:val="006F5666"/>
    <w:rsid w:val="007030B4"/>
    <w:rsid w:val="00707424"/>
    <w:rsid w:val="00714B59"/>
    <w:rsid w:val="007326C5"/>
    <w:rsid w:val="0074156D"/>
    <w:rsid w:val="00760EC1"/>
    <w:rsid w:val="00783F6C"/>
    <w:rsid w:val="00790351"/>
    <w:rsid w:val="00796046"/>
    <w:rsid w:val="007A0CD5"/>
    <w:rsid w:val="007C0EDE"/>
    <w:rsid w:val="007C7C97"/>
    <w:rsid w:val="007D0F77"/>
    <w:rsid w:val="007D1A0B"/>
    <w:rsid w:val="007D4544"/>
    <w:rsid w:val="007E0A1E"/>
    <w:rsid w:val="007F06A9"/>
    <w:rsid w:val="00815646"/>
    <w:rsid w:val="00826D9E"/>
    <w:rsid w:val="00841EE4"/>
    <w:rsid w:val="00851AD2"/>
    <w:rsid w:val="00852585"/>
    <w:rsid w:val="00865C90"/>
    <w:rsid w:val="008808A0"/>
    <w:rsid w:val="0088206D"/>
    <w:rsid w:val="008A35D0"/>
    <w:rsid w:val="008A75E1"/>
    <w:rsid w:val="008D14F5"/>
    <w:rsid w:val="008E2041"/>
    <w:rsid w:val="008E46D3"/>
    <w:rsid w:val="008E7724"/>
    <w:rsid w:val="008E780C"/>
    <w:rsid w:val="00904651"/>
    <w:rsid w:val="009221AD"/>
    <w:rsid w:val="00932369"/>
    <w:rsid w:val="00935493"/>
    <w:rsid w:val="00936EEB"/>
    <w:rsid w:val="009767EF"/>
    <w:rsid w:val="009816B6"/>
    <w:rsid w:val="009A48BA"/>
    <w:rsid w:val="009B6077"/>
    <w:rsid w:val="009C12FD"/>
    <w:rsid w:val="009D5631"/>
    <w:rsid w:val="00A032AB"/>
    <w:rsid w:val="00A27743"/>
    <w:rsid w:val="00A45B4F"/>
    <w:rsid w:val="00A46A6A"/>
    <w:rsid w:val="00A5449A"/>
    <w:rsid w:val="00A5495C"/>
    <w:rsid w:val="00A639AB"/>
    <w:rsid w:val="00A90132"/>
    <w:rsid w:val="00A94C37"/>
    <w:rsid w:val="00A96FC3"/>
    <w:rsid w:val="00AA1523"/>
    <w:rsid w:val="00AA442D"/>
    <w:rsid w:val="00AB171D"/>
    <w:rsid w:val="00AB1F91"/>
    <w:rsid w:val="00AD39C6"/>
    <w:rsid w:val="00AE20F6"/>
    <w:rsid w:val="00AF6375"/>
    <w:rsid w:val="00B05F76"/>
    <w:rsid w:val="00B24A47"/>
    <w:rsid w:val="00B263EA"/>
    <w:rsid w:val="00B3156C"/>
    <w:rsid w:val="00B36853"/>
    <w:rsid w:val="00B4174E"/>
    <w:rsid w:val="00B5088B"/>
    <w:rsid w:val="00B63EEE"/>
    <w:rsid w:val="00B701DF"/>
    <w:rsid w:val="00B7209A"/>
    <w:rsid w:val="00B81AFE"/>
    <w:rsid w:val="00B82160"/>
    <w:rsid w:val="00B87CC1"/>
    <w:rsid w:val="00BA7459"/>
    <w:rsid w:val="00BA7881"/>
    <w:rsid w:val="00BB6163"/>
    <w:rsid w:val="00BB7F9C"/>
    <w:rsid w:val="00BC116B"/>
    <w:rsid w:val="00BC3BD6"/>
    <w:rsid w:val="00BD315D"/>
    <w:rsid w:val="00BD6B59"/>
    <w:rsid w:val="00BE2A36"/>
    <w:rsid w:val="00BE662E"/>
    <w:rsid w:val="00BE7AFE"/>
    <w:rsid w:val="00BF01F7"/>
    <w:rsid w:val="00BF1E0B"/>
    <w:rsid w:val="00BF4B58"/>
    <w:rsid w:val="00C077A7"/>
    <w:rsid w:val="00C14A70"/>
    <w:rsid w:val="00C212E2"/>
    <w:rsid w:val="00C21720"/>
    <w:rsid w:val="00C34427"/>
    <w:rsid w:val="00C5503D"/>
    <w:rsid w:val="00C564CA"/>
    <w:rsid w:val="00C80717"/>
    <w:rsid w:val="00C82458"/>
    <w:rsid w:val="00CA0172"/>
    <w:rsid w:val="00CA1113"/>
    <w:rsid w:val="00CB7B3C"/>
    <w:rsid w:val="00CC3C3C"/>
    <w:rsid w:val="00CD0E9D"/>
    <w:rsid w:val="00CE6468"/>
    <w:rsid w:val="00CF3EA2"/>
    <w:rsid w:val="00D015B1"/>
    <w:rsid w:val="00D13764"/>
    <w:rsid w:val="00D33479"/>
    <w:rsid w:val="00D36833"/>
    <w:rsid w:val="00D51807"/>
    <w:rsid w:val="00D51ACE"/>
    <w:rsid w:val="00D60061"/>
    <w:rsid w:val="00D7137A"/>
    <w:rsid w:val="00D76C87"/>
    <w:rsid w:val="00D84B35"/>
    <w:rsid w:val="00D85119"/>
    <w:rsid w:val="00DA0904"/>
    <w:rsid w:val="00DA3A06"/>
    <w:rsid w:val="00DB66FC"/>
    <w:rsid w:val="00DD2C0A"/>
    <w:rsid w:val="00E0664F"/>
    <w:rsid w:val="00E07E40"/>
    <w:rsid w:val="00E3343B"/>
    <w:rsid w:val="00E35DF3"/>
    <w:rsid w:val="00E40455"/>
    <w:rsid w:val="00E615D3"/>
    <w:rsid w:val="00E64757"/>
    <w:rsid w:val="00E6626F"/>
    <w:rsid w:val="00E85643"/>
    <w:rsid w:val="00E9355C"/>
    <w:rsid w:val="00E950ED"/>
    <w:rsid w:val="00EB4506"/>
    <w:rsid w:val="00EF218E"/>
    <w:rsid w:val="00F03F18"/>
    <w:rsid w:val="00F27F2E"/>
    <w:rsid w:val="00F55371"/>
    <w:rsid w:val="00F56A3B"/>
    <w:rsid w:val="00F64F9F"/>
    <w:rsid w:val="00F6533E"/>
    <w:rsid w:val="00F77ACB"/>
    <w:rsid w:val="00F81389"/>
    <w:rsid w:val="00F84D94"/>
    <w:rsid w:val="00F8669D"/>
    <w:rsid w:val="00FB5234"/>
    <w:rsid w:val="00FC2B5B"/>
    <w:rsid w:val="00FD096E"/>
    <w:rsid w:val="00FD331F"/>
    <w:rsid w:val="00FE3608"/>
    <w:rsid w:val="00FE4BE3"/>
    <w:rsid w:val="00FE7436"/>
    <w:rsid w:val="00FE75F8"/>
    <w:rsid w:val="00FF38E3"/>
    <w:rsid w:val="00FF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5E5F"/>
  <w15:chartTrackingRefBased/>
  <w15:docId w15:val="{245FB84B-B0BE-4AD0-9B57-4A80BB0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E2B"/>
  </w:style>
  <w:style w:type="paragraph" w:styleId="Footer">
    <w:name w:val="footer"/>
    <w:basedOn w:val="Normal"/>
    <w:link w:val="FooterChar"/>
    <w:uiPriority w:val="99"/>
    <w:unhideWhenUsed/>
    <w:rsid w:val="0008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2B"/>
  </w:style>
  <w:style w:type="paragraph" w:styleId="ListParagraph">
    <w:name w:val="List Paragraph"/>
    <w:basedOn w:val="Normal"/>
    <w:uiPriority w:val="34"/>
    <w:qFormat/>
    <w:rsid w:val="00CE6468"/>
    <w:pPr>
      <w:ind w:left="720"/>
      <w:contextualSpacing/>
    </w:pPr>
  </w:style>
  <w:style w:type="table" w:styleId="GridTable4-Accent6">
    <w:name w:val="Grid Table 4 Accent 6"/>
    <w:basedOn w:val="TableNormal"/>
    <w:uiPriority w:val="49"/>
    <w:rsid w:val="004330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4330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Spacing">
    <w:name w:val="No Spacing"/>
    <w:link w:val="NoSpacingChar"/>
    <w:uiPriority w:val="1"/>
    <w:qFormat/>
    <w:rsid w:val="00B508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088B"/>
    <w:rPr>
      <w:rFonts w:eastAsiaTheme="minorEastAsia"/>
      <w:lang w:val="en-US"/>
    </w:rPr>
  </w:style>
  <w:style w:type="paragraph" w:styleId="IntenseQuote">
    <w:name w:val="Intense Quote"/>
    <w:basedOn w:val="Normal"/>
    <w:next w:val="Normal"/>
    <w:link w:val="IntenseQuoteChar"/>
    <w:uiPriority w:val="30"/>
    <w:qFormat/>
    <w:rsid w:val="001F2147"/>
    <w:pPr>
      <w:pBdr>
        <w:top w:val="single" w:sz="4" w:space="10" w:color="000000" w:themeColor="text1"/>
        <w:bottom w:val="single" w:sz="4" w:space="10" w:color="000000" w:themeColor="tex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2147"/>
    <w:rPr>
      <w:i/>
      <w:iCs/>
      <w:color w:val="4472C4" w:themeColor="accent1"/>
    </w:rPr>
  </w:style>
  <w:style w:type="table" w:styleId="GridTable4-Accent1">
    <w:name w:val="Grid Table 4 Accent 1"/>
    <w:basedOn w:val="TableNormal"/>
    <w:uiPriority w:val="49"/>
    <w:rsid w:val="000135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5747F1"/>
    <w:rPr>
      <w:color w:val="0563C1" w:themeColor="hyperlink"/>
      <w:u w:val="single"/>
    </w:rPr>
  </w:style>
  <w:style w:type="character" w:styleId="UnresolvedMention">
    <w:name w:val="Unresolved Mention"/>
    <w:basedOn w:val="DefaultParagraphFont"/>
    <w:uiPriority w:val="99"/>
    <w:semiHidden/>
    <w:unhideWhenUsed/>
    <w:rsid w:val="005747F1"/>
    <w:rPr>
      <w:color w:val="605E5C"/>
      <w:shd w:val="clear" w:color="auto" w:fill="E1DFDD"/>
    </w:rPr>
  </w:style>
  <w:style w:type="character" w:styleId="FollowedHyperlink">
    <w:name w:val="FollowedHyperlink"/>
    <w:basedOn w:val="DefaultParagraphFont"/>
    <w:uiPriority w:val="99"/>
    <w:semiHidden/>
    <w:unhideWhenUsed/>
    <w:rsid w:val="00574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ebigplasticcount.com/sign-up/digital?source=EM&amp;subsource=OCPOPSOAEM12WN&amp;utm_source=newsletter&amp;utm_medium=Email&amp;utm_campaign=BPC%20-%20Household%20sign%20up%20%20OA%2020220221&amp;utm_term=Full%20Lis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A22D-701E-43ED-92C4-643DCD6E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966</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Herniman</dc:creator>
  <cp:keywords/>
  <dc:description/>
  <cp:lastModifiedBy>Chris Haine</cp:lastModifiedBy>
  <cp:revision>2</cp:revision>
  <dcterms:created xsi:type="dcterms:W3CDTF">2022-05-25T07:44:00Z</dcterms:created>
  <dcterms:modified xsi:type="dcterms:W3CDTF">2022-05-25T07:44:00Z</dcterms:modified>
</cp:coreProperties>
</file>